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7EE27" w14:textId="77777777" w:rsidR="00B835B5" w:rsidRDefault="00E9232B">
      <w:pPr>
        <w:spacing w:line="259" w:lineRule="auto"/>
        <w:ind w:left="53" w:firstLine="0"/>
        <w:jc w:val="center"/>
      </w:pPr>
      <w:r w:rsidRPr="00E9232B">
        <w:rPr>
          <w:rFonts w:ascii="Calibri" w:eastAsia="Calibri" w:hAnsi="Calibri" w:cs="Calibri"/>
          <w:noProof/>
          <w:color w:val="FF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FE5B7A" wp14:editId="4B082C4A">
                <wp:simplePos x="0" y="0"/>
                <wp:positionH relativeFrom="page">
                  <wp:posOffset>899160</wp:posOffset>
                </wp:positionH>
                <wp:positionV relativeFrom="page">
                  <wp:posOffset>487680</wp:posOffset>
                </wp:positionV>
                <wp:extent cx="4890656" cy="411915"/>
                <wp:effectExtent l="0" t="0" r="0" b="26670"/>
                <wp:wrapTopAndBottom/>
                <wp:docPr id="6146" name="Group 6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0656" cy="411915"/>
                          <a:chOff x="775335" y="387857"/>
                          <a:chExt cx="4890656" cy="412242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2320830" y="456491"/>
                            <a:ext cx="3345161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28DC38" w14:textId="77777777" w:rsidR="00B835B5" w:rsidRPr="00E9232B" w:rsidRDefault="00E9232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rFonts w:asciiTheme="minorHAnsi" w:hAnsiTheme="minorHAnsi"/>
                                  <w:b/>
                                  <w:sz w:val="32"/>
                                </w:rPr>
                              </w:pPr>
                              <w:r w:rsidRPr="00E9232B">
                                <w:rPr>
                                  <w:rFonts w:asciiTheme="minorHAnsi" w:hAnsiTheme="minorHAnsi"/>
                                  <w:b/>
                                  <w:sz w:val="32"/>
                                </w:rPr>
                                <w:t>KATEDRA SZTUKI MUZYCZNEJ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292605" y="387857"/>
                            <a:ext cx="53138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F2970B" w14:textId="77777777" w:rsidR="00B835B5" w:rsidRDefault="004F0D0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775335" y="606801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4CF4C5" w14:textId="77777777" w:rsidR="00B835B5" w:rsidRDefault="004F0D0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Shape 114"/>
                        <wps:cNvSpPr/>
                        <wps:spPr>
                          <a:xfrm>
                            <a:off x="1866900" y="781049"/>
                            <a:ext cx="35528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2825" h="19050">
                                <a:moveTo>
                                  <a:pt x="0" y="0"/>
                                </a:moveTo>
                                <a:lnTo>
                                  <a:pt x="3552825" y="1905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FE5B7A" id="Group 6146" o:spid="_x0000_s1026" style="position:absolute;left:0;text-align:left;margin-left:70.8pt;margin-top:38.4pt;width:385.1pt;height:32.45pt;z-index:251658240;mso-position-horizontal-relative:page;mso-position-vertical-relative:page;mso-width-relative:margin;mso-height-relative:margin" coordorigin="7753,3878" coordsize="48906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">
                <v:rect id="Rectangle 13" o:spid="_x0000_s1027" style="position:absolute;left:23208;top:4564;width:33451;height:2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4E28DC38" w14:textId="77777777" w:rsidR="00B835B5" w:rsidRPr="00E9232B" w:rsidRDefault="00E9232B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rFonts w:asciiTheme="minorHAnsi" w:hAnsiTheme="minorHAnsi"/>
                            <w:b/>
                            <w:sz w:val="32"/>
                          </w:rPr>
                        </w:pPr>
                        <w:r w:rsidRPr="00E9232B">
                          <w:rPr>
                            <w:rFonts w:asciiTheme="minorHAnsi" w:hAnsiTheme="minorHAnsi"/>
                            <w:b/>
                            <w:sz w:val="32"/>
                          </w:rPr>
                          <w:t>KATEDRA SZTUKI MUZYCZNEJ</w:t>
                        </w:r>
                      </w:p>
                    </w:txbxContent>
                  </v:textbox>
                </v:rect>
                <v:rect id="Rectangle 14" o:spid="_x0000_s1028" style="position:absolute;left:52926;top:3878;width:531;height:2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48F2970B" w14:textId="77777777" w:rsidR="00B835B5" w:rsidRDefault="004F0D0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29" style="position:absolute;left:7753;top:6068;width:50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1F4CF4C5" w14:textId="77777777" w:rsidR="00B835B5" w:rsidRDefault="004F0D0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4" o:spid="_x0000_s1030" style="position:absolute;left:18669;top:7810;width:35528;height:190;visibility:visible;mso-wrap-style:square;v-text-anchor:top" coordsize="35528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" path="m,l3552825,19050e" filled="f" strokeweight="1.5pt">
                  <v:path arrowok="t" textboxrect="0,0,3552825,19050"/>
                </v:shape>
                <w10:wrap type="topAndBottom" anchorx="page" anchory="page"/>
              </v:group>
            </w:pict>
          </mc:Fallback>
        </mc:AlternateContent>
      </w:r>
      <w:r w:rsidR="004F0D0D">
        <w:rPr>
          <w:rFonts w:ascii="Calibri" w:eastAsia="Calibri" w:hAnsi="Calibri" w:cs="Calibri"/>
          <w:b/>
        </w:rPr>
        <w:t xml:space="preserve"> </w:t>
      </w:r>
    </w:p>
    <w:p w14:paraId="7B484680" w14:textId="77777777" w:rsidR="00B835B5" w:rsidRDefault="004F0D0D">
      <w:pPr>
        <w:spacing w:after="0" w:line="259" w:lineRule="auto"/>
        <w:ind w:left="1" w:firstLine="0"/>
        <w:jc w:val="left"/>
      </w:pPr>
      <w:r>
        <w:rPr>
          <w:rFonts w:ascii="Calibri" w:eastAsia="Calibri" w:hAnsi="Calibri" w:cs="Calibri"/>
          <w:b/>
          <w:sz w:val="28"/>
        </w:rPr>
        <w:t xml:space="preserve"> </w:t>
      </w:r>
    </w:p>
    <w:p w14:paraId="1EC591EA" w14:textId="77777777" w:rsidR="00B835B5" w:rsidRPr="004F0D0D" w:rsidRDefault="004F0D0D">
      <w:pPr>
        <w:spacing w:after="17" w:line="259" w:lineRule="auto"/>
        <w:ind w:left="61" w:firstLine="0"/>
        <w:jc w:val="center"/>
        <w:rPr>
          <w:color w:val="auto"/>
        </w:rPr>
      </w:pPr>
      <w:r w:rsidRPr="004F0D0D">
        <w:rPr>
          <w:rFonts w:ascii="Calibri" w:eastAsia="Calibri" w:hAnsi="Calibri" w:cs="Calibri"/>
          <w:b/>
          <w:color w:val="auto"/>
          <w:sz w:val="28"/>
        </w:rPr>
        <w:t xml:space="preserve"> </w:t>
      </w:r>
    </w:p>
    <w:p w14:paraId="1C7B89C3" w14:textId="77777777" w:rsidR="00B835B5" w:rsidRPr="004F0D0D" w:rsidRDefault="004F0D0D">
      <w:pPr>
        <w:spacing w:after="0" w:line="259" w:lineRule="auto"/>
        <w:ind w:left="10" w:right="1" w:hanging="10"/>
        <w:jc w:val="center"/>
        <w:rPr>
          <w:color w:val="auto"/>
        </w:rPr>
      </w:pPr>
      <w:r w:rsidRPr="004F0D0D">
        <w:rPr>
          <w:rFonts w:ascii="Calibri" w:eastAsia="Calibri" w:hAnsi="Calibri" w:cs="Calibri"/>
          <w:b/>
          <w:color w:val="auto"/>
          <w:sz w:val="32"/>
        </w:rPr>
        <w:t xml:space="preserve">UCHWAŁA NR KSM 1/2023 </w:t>
      </w:r>
    </w:p>
    <w:p w14:paraId="4A60C9D1" w14:textId="77777777" w:rsidR="00B835B5" w:rsidRPr="004F0D0D" w:rsidRDefault="004F0D0D">
      <w:pPr>
        <w:spacing w:after="0" w:line="259" w:lineRule="auto"/>
        <w:ind w:left="10" w:right="3" w:hanging="10"/>
        <w:jc w:val="center"/>
        <w:rPr>
          <w:color w:val="auto"/>
        </w:rPr>
      </w:pPr>
      <w:r w:rsidRPr="004F0D0D">
        <w:rPr>
          <w:rFonts w:ascii="Calibri" w:eastAsia="Calibri" w:hAnsi="Calibri" w:cs="Calibri"/>
          <w:b/>
          <w:color w:val="auto"/>
          <w:sz w:val="32"/>
        </w:rPr>
        <w:t>RADY KATEDRY SZTUKI MUZYCZNEJ</w:t>
      </w:r>
    </w:p>
    <w:p w14:paraId="7E2B37CE" w14:textId="77777777" w:rsidR="004F0D0D" w:rsidRPr="004F0D0D" w:rsidRDefault="004F0D0D">
      <w:pPr>
        <w:spacing w:after="0" w:line="244" w:lineRule="auto"/>
        <w:ind w:left="2629" w:right="2567" w:firstLine="0"/>
        <w:jc w:val="center"/>
        <w:rPr>
          <w:rFonts w:ascii="Calibri" w:eastAsia="Calibri" w:hAnsi="Calibri" w:cs="Calibri"/>
          <w:b/>
          <w:color w:val="auto"/>
          <w:sz w:val="28"/>
        </w:rPr>
      </w:pPr>
      <w:r w:rsidRPr="004F0D0D">
        <w:rPr>
          <w:rFonts w:ascii="Calibri" w:eastAsia="Calibri" w:hAnsi="Calibri" w:cs="Calibri"/>
          <w:b/>
          <w:color w:val="auto"/>
          <w:sz w:val="28"/>
        </w:rPr>
        <w:t xml:space="preserve">Uniwersytetu Pomorskiego </w:t>
      </w:r>
      <w:r w:rsidRPr="004F0D0D">
        <w:rPr>
          <w:rFonts w:ascii="Calibri" w:eastAsia="Calibri" w:hAnsi="Calibri" w:cs="Calibri"/>
          <w:b/>
          <w:color w:val="auto"/>
          <w:sz w:val="28"/>
        </w:rPr>
        <w:br/>
        <w:t xml:space="preserve">w Słupsku </w:t>
      </w:r>
    </w:p>
    <w:p w14:paraId="5B08D4B8" w14:textId="77777777" w:rsidR="00B835B5" w:rsidRPr="004F0D0D" w:rsidRDefault="004F0D0D">
      <w:pPr>
        <w:spacing w:after="0" w:line="244" w:lineRule="auto"/>
        <w:ind w:left="2629" w:right="2567" w:firstLine="0"/>
        <w:jc w:val="center"/>
        <w:rPr>
          <w:color w:val="FF0000"/>
        </w:rPr>
      </w:pPr>
      <w:r w:rsidRPr="004F0D0D">
        <w:rPr>
          <w:rFonts w:ascii="Calibri" w:eastAsia="Calibri" w:hAnsi="Calibri" w:cs="Calibri"/>
          <w:b/>
          <w:color w:val="FF0000"/>
          <w:sz w:val="28"/>
        </w:rPr>
        <w:t xml:space="preserve">z dnia 18 listopada 2020 r. </w:t>
      </w:r>
    </w:p>
    <w:p w14:paraId="61591486" w14:textId="77777777" w:rsidR="00BC0E13" w:rsidRDefault="004F0D0D">
      <w:pPr>
        <w:spacing w:after="0" w:line="241" w:lineRule="auto"/>
        <w:ind w:left="10" w:firstLine="0"/>
        <w:jc w:val="center"/>
        <w:rPr>
          <w:rFonts w:ascii="Calibri" w:eastAsia="Calibri" w:hAnsi="Calibri" w:cs="Calibri"/>
          <w:b/>
          <w:color w:val="auto"/>
          <w:sz w:val="28"/>
        </w:rPr>
      </w:pPr>
      <w:r w:rsidRPr="004F0D0D">
        <w:rPr>
          <w:rFonts w:ascii="Calibri" w:eastAsia="Calibri" w:hAnsi="Calibri" w:cs="Calibri"/>
          <w:b/>
          <w:color w:val="auto"/>
          <w:sz w:val="28"/>
        </w:rPr>
        <w:t xml:space="preserve">w sprawie przyjęcia Regulaminu Wewnętrznego Systemu Zapewniania Jakości Kształcenia w </w:t>
      </w:r>
      <w:r>
        <w:rPr>
          <w:rFonts w:ascii="Calibri" w:eastAsia="Calibri" w:hAnsi="Calibri" w:cs="Calibri"/>
          <w:b/>
          <w:color w:val="auto"/>
          <w:sz w:val="28"/>
        </w:rPr>
        <w:t>Katedrze Sztuki Muzycznej Uniwersytetu Pomorskiego</w:t>
      </w:r>
    </w:p>
    <w:p w14:paraId="7CD56C7C" w14:textId="1BA9EF96" w:rsidR="00B835B5" w:rsidRPr="004F0D0D" w:rsidRDefault="004F0D0D">
      <w:pPr>
        <w:spacing w:after="0" w:line="241" w:lineRule="auto"/>
        <w:ind w:left="10" w:firstLine="0"/>
        <w:jc w:val="center"/>
        <w:rPr>
          <w:color w:val="auto"/>
        </w:rPr>
      </w:pPr>
      <w:r w:rsidRPr="004F0D0D">
        <w:rPr>
          <w:rFonts w:ascii="Calibri" w:eastAsia="Calibri" w:hAnsi="Calibri" w:cs="Calibri"/>
          <w:b/>
          <w:color w:val="auto"/>
          <w:sz w:val="28"/>
        </w:rPr>
        <w:t xml:space="preserve">w Słupsku </w:t>
      </w:r>
    </w:p>
    <w:p w14:paraId="22AFC27E" w14:textId="77777777" w:rsidR="00B835B5" w:rsidRPr="004F0D0D" w:rsidRDefault="004F0D0D">
      <w:pPr>
        <w:spacing w:after="0" w:line="259" w:lineRule="auto"/>
        <w:ind w:left="61" w:firstLine="0"/>
        <w:jc w:val="center"/>
        <w:rPr>
          <w:color w:val="auto"/>
        </w:rPr>
      </w:pPr>
      <w:r w:rsidRPr="004F0D0D">
        <w:rPr>
          <w:rFonts w:ascii="Calibri" w:eastAsia="Calibri" w:hAnsi="Calibri" w:cs="Calibri"/>
          <w:b/>
          <w:color w:val="auto"/>
          <w:sz w:val="28"/>
        </w:rPr>
        <w:t xml:space="preserve"> </w:t>
      </w:r>
    </w:p>
    <w:p w14:paraId="4BC50F8C" w14:textId="77777777" w:rsidR="00B835B5" w:rsidRPr="004F0D0D" w:rsidRDefault="004F0D0D">
      <w:pPr>
        <w:spacing w:line="259" w:lineRule="auto"/>
        <w:ind w:left="53" w:firstLine="0"/>
        <w:jc w:val="center"/>
        <w:rPr>
          <w:color w:val="auto"/>
        </w:rPr>
      </w:pPr>
      <w:r w:rsidRPr="004F0D0D">
        <w:rPr>
          <w:rFonts w:ascii="Calibri" w:eastAsia="Calibri" w:hAnsi="Calibri" w:cs="Calibri"/>
          <w:color w:val="auto"/>
        </w:rPr>
        <w:t xml:space="preserve"> </w:t>
      </w:r>
    </w:p>
    <w:p w14:paraId="61F25B67" w14:textId="77777777" w:rsidR="00B835B5" w:rsidRPr="004F0D0D" w:rsidRDefault="004F0D0D">
      <w:pPr>
        <w:spacing w:after="0" w:line="259" w:lineRule="auto"/>
        <w:ind w:left="116" w:hanging="10"/>
        <w:jc w:val="left"/>
        <w:rPr>
          <w:color w:val="auto"/>
        </w:rPr>
      </w:pPr>
      <w:r w:rsidRPr="004F0D0D">
        <w:rPr>
          <w:rFonts w:ascii="Calibri" w:eastAsia="Calibri" w:hAnsi="Calibri" w:cs="Calibri"/>
          <w:color w:val="auto"/>
          <w:sz w:val="28"/>
        </w:rPr>
        <w:t xml:space="preserve">Na podstawie § 8 ust. 2 Załącznika do Uchwały Senatu Akademii Pomorskiej w </w:t>
      </w:r>
    </w:p>
    <w:p w14:paraId="29A96DB0" w14:textId="77777777" w:rsidR="00B835B5" w:rsidRPr="004F0D0D" w:rsidRDefault="004F0D0D">
      <w:pPr>
        <w:spacing w:after="0" w:line="242" w:lineRule="auto"/>
        <w:ind w:left="0" w:firstLine="0"/>
        <w:jc w:val="center"/>
        <w:rPr>
          <w:color w:val="auto"/>
        </w:rPr>
      </w:pPr>
      <w:r w:rsidRPr="004F0D0D">
        <w:rPr>
          <w:rFonts w:ascii="Calibri" w:eastAsia="Calibri" w:hAnsi="Calibri" w:cs="Calibri"/>
          <w:color w:val="auto"/>
          <w:sz w:val="28"/>
        </w:rPr>
        <w:t xml:space="preserve">Słupsku nr R.000.63.19 z dnia 30 października 2019 r. </w:t>
      </w:r>
      <w:r w:rsidRPr="004F0D0D">
        <w:rPr>
          <w:rFonts w:ascii="Calibri" w:eastAsia="Calibri" w:hAnsi="Calibri" w:cs="Calibri"/>
          <w:i/>
          <w:color w:val="auto"/>
          <w:sz w:val="28"/>
        </w:rPr>
        <w:t>w sprawie przyjęcia zasad</w:t>
      </w:r>
      <w:r w:rsidRPr="004F0D0D">
        <w:rPr>
          <w:color w:val="auto"/>
        </w:rPr>
        <w:t xml:space="preserve"> </w:t>
      </w:r>
      <w:r w:rsidRPr="004F0D0D">
        <w:rPr>
          <w:rFonts w:ascii="Calibri" w:eastAsia="Calibri" w:hAnsi="Calibri" w:cs="Calibri"/>
          <w:i/>
          <w:color w:val="auto"/>
          <w:sz w:val="28"/>
        </w:rPr>
        <w:t>organizacji i funkcjonowania Systemu Zarządzania Jakością Kształcenia w Akademii Pomorskiej w Słupsku</w:t>
      </w:r>
      <w:r>
        <w:rPr>
          <w:rFonts w:ascii="Calibri" w:eastAsia="Calibri" w:hAnsi="Calibri" w:cs="Calibri"/>
          <w:color w:val="auto"/>
          <w:sz w:val="28"/>
        </w:rPr>
        <w:t>, Rada Katedry Sztuki Muzycznej</w:t>
      </w:r>
      <w:r w:rsidRPr="004F0D0D">
        <w:rPr>
          <w:rFonts w:ascii="Calibri" w:eastAsia="Calibri" w:hAnsi="Calibri" w:cs="Calibri"/>
          <w:color w:val="auto"/>
          <w:sz w:val="28"/>
        </w:rPr>
        <w:t xml:space="preserve"> uchwala, co następuje: </w:t>
      </w:r>
    </w:p>
    <w:p w14:paraId="63E1C8A9" w14:textId="77777777" w:rsidR="00B835B5" w:rsidRPr="004F0D0D" w:rsidRDefault="004F0D0D">
      <w:pPr>
        <w:spacing w:after="0" w:line="259" w:lineRule="auto"/>
        <w:ind w:left="61" w:firstLine="0"/>
        <w:jc w:val="center"/>
        <w:rPr>
          <w:color w:val="auto"/>
        </w:rPr>
      </w:pPr>
      <w:r w:rsidRPr="004F0D0D">
        <w:rPr>
          <w:rFonts w:ascii="Calibri" w:eastAsia="Calibri" w:hAnsi="Calibri" w:cs="Calibri"/>
          <w:color w:val="auto"/>
          <w:sz w:val="28"/>
        </w:rPr>
        <w:t xml:space="preserve"> </w:t>
      </w:r>
    </w:p>
    <w:p w14:paraId="67DBDF6C" w14:textId="77777777" w:rsidR="00B835B5" w:rsidRPr="004F0D0D" w:rsidRDefault="004F0D0D">
      <w:pPr>
        <w:spacing w:line="259" w:lineRule="auto"/>
        <w:ind w:left="1" w:firstLine="0"/>
        <w:jc w:val="left"/>
        <w:rPr>
          <w:color w:val="auto"/>
        </w:rPr>
      </w:pPr>
      <w:r w:rsidRPr="004F0D0D">
        <w:rPr>
          <w:rFonts w:ascii="Calibri" w:eastAsia="Calibri" w:hAnsi="Calibri" w:cs="Calibri"/>
          <w:b/>
          <w:color w:val="auto"/>
        </w:rPr>
        <w:t xml:space="preserve"> </w:t>
      </w:r>
    </w:p>
    <w:p w14:paraId="79171EE1" w14:textId="77777777" w:rsidR="00B835B5" w:rsidRPr="004F0D0D" w:rsidRDefault="004F0D0D">
      <w:pPr>
        <w:pStyle w:val="Nagwek3"/>
        <w:spacing w:after="0" w:line="259" w:lineRule="auto"/>
        <w:ind w:left="0" w:right="4" w:firstLine="0"/>
        <w:jc w:val="center"/>
        <w:rPr>
          <w:color w:val="auto"/>
        </w:rPr>
      </w:pPr>
      <w:r w:rsidRPr="004F0D0D">
        <w:rPr>
          <w:rFonts w:ascii="Calibri" w:eastAsia="Calibri" w:hAnsi="Calibri" w:cs="Calibri"/>
          <w:color w:val="auto"/>
          <w:sz w:val="28"/>
        </w:rPr>
        <w:t xml:space="preserve">§ 1 </w:t>
      </w:r>
    </w:p>
    <w:p w14:paraId="0708861E" w14:textId="77777777" w:rsidR="00B835B5" w:rsidRPr="004F0D0D" w:rsidRDefault="004F0D0D">
      <w:pPr>
        <w:spacing w:after="0" w:line="259" w:lineRule="auto"/>
        <w:ind w:left="61" w:firstLine="0"/>
        <w:jc w:val="center"/>
        <w:rPr>
          <w:color w:val="auto"/>
        </w:rPr>
      </w:pPr>
      <w:r w:rsidRPr="004F0D0D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97EBFA" wp14:editId="4644882C">
                <wp:simplePos x="0" y="0"/>
                <wp:positionH relativeFrom="page">
                  <wp:posOffset>0</wp:posOffset>
                </wp:positionH>
                <wp:positionV relativeFrom="page">
                  <wp:posOffset>9765030</wp:posOffset>
                </wp:positionV>
                <wp:extent cx="7539356" cy="927354"/>
                <wp:effectExtent l="0" t="0" r="0" b="0"/>
                <wp:wrapTopAndBottom/>
                <wp:docPr id="6147" name="Group 6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9356" cy="927354"/>
                          <a:chOff x="0" y="0"/>
                          <a:chExt cx="7539356" cy="927354"/>
                        </a:xfrm>
                      </wpg:grpSpPr>
                      <pic:pic xmlns:pic="http://schemas.openxmlformats.org/drawingml/2006/picture">
                        <pic:nvPicPr>
                          <pic:cNvPr id="6899" name="Picture 68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-3301"/>
                            <a:ext cx="7540752" cy="9052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Rectangle 16"/>
                        <wps:cNvSpPr/>
                        <wps:spPr>
                          <a:xfrm>
                            <a:off x="899160" y="337054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02C2CC" w14:textId="77777777" w:rsidR="00B835B5" w:rsidRDefault="004F0D0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99288" y="154685"/>
                            <a:ext cx="310501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7D83A7" w14:textId="77777777" w:rsidR="00B835B5" w:rsidRDefault="00E9232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Katedra Sztuki Muzycznej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731008" y="15468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DDEB72" w14:textId="77777777" w:rsidR="00B835B5" w:rsidRDefault="004F0D0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99288" y="340613"/>
                            <a:ext cx="178896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380DC0" w14:textId="77777777" w:rsidR="00B835B5" w:rsidRDefault="004F0D0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ul. </w:t>
                              </w:r>
                              <w:r w:rsidR="00E9232B">
                                <w:rPr>
                                  <w:rFonts w:ascii="Calibri" w:eastAsia="Calibri" w:hAnsi="Calibri" w:cs="Calibri"/>
                                </w:rPr>
                                <w:t>Partyzantów 27</w:t>
                              </w: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99288" y="526542"/>
                            <a:ext cx="20411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3B8FC7" w14:textId="77777777" w:rsidR="00B835B5" w:rsidRDefault="004F0D0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76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51688" y="526542"/>
                            <a:ext cx="620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43B426" w14:textId="77777777" w:rsidR="00B835B5" w:rsidRDefault="004F0D0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74" name="Rectangle 6074"/>
                        <wps:cNvSpPr/>
                        <wps:spPr>
                          <a:xfrm>
                            <a:off x="597408" y="526542"/>
                            <a:ext cx="30951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B797D2" w14:textId="77777777" w:rsidR="00B835B5" w:rsidRDefault="004F0D0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200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75" name="Rectangle 6075"/>
                        <wps:cNvSpPr/>
                        <wps:spPr>
                          <a:xfrm>
                            <a:off x="829056" y="526542"/>
                            <a:ext cx="57463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F5EAD4" w14:textId="77777777" w:rsidR="00B835B5" w:rsidRDefault="004F0D0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Słupsk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261872" y="52654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9F0CDC" w14:textId="77777777" w:rsidR="00B835B5" w:rsidRDefault="004F0D0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97EBFA" id="Group 6147" o:spid="_x0000_s1031" style="position:absolute;left:0;text-align:left;margin-left:0;margin-top:768.9pt;width:593.65pt;height:73pt;z-index:251659264;mso-position-horizontal-relative:page;mso-position-vertical-relative:page" coordsize="75393,9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99" o:spid="_x0000_s1032" type="#_x0000_t75" style="position:absolute;top:-33;width:75407;height:9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">
                  <v:imagedata r:id="rId6" o:title=""/>
                </v:shape>
                <v:rect id="Rectangle 16" o:spid="_x0000_s1033" style="position:absolute;left:8991;top:3370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3002C2CC" w14:textId="77777777" w:rsidR="00B835B5" w:rsidRDefault="004F0D0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" o:spid="_x0000_s1034" style="position:absolute;left:3992;top:1546;width:3105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607D83A7" w14:textId="77777777" w:rsidR="00B835B5" w:rsidRDefault="00E9232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>Katedra Sztuki Muzycznej</w:t>
                        </w:r>
                      </w:p>
                    </w:txbxContent>
                  </v:textbox>
                </v:rect>
                <v:rect id="Rectangle 19" o:spid="_x0000_s1035" style="position:absolute;left:27310;top:1546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42DDEB72" w14:textId="77777777" w:rsidR="00B835B5" w:rsidRDefault="004F0D0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6" style="position:absolute;left:3992;top:3406;width:1789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14380DC0" w14:textId="77777777" w:rsidR="00B835B5" w:rsidRDefault="004F0D0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ul. </w:t>
                        </w:r>
                        <w:r w:rsidR="00E9232B">
                          <w:rPr>
                            <w:rFonts w:ascii="Calibri" w:eastAsia="Calibri" w:hAnsi="Calibri" w:cs="Calibri"/>
                          </w:rPr>
                          <w:t>Partyzantów 27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7" style="position:absolute;left:3992;top:5265;width:204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183B8FC7" w14:textId="77777777" w:rsidR="00B835B5" w:rsidRDefault="004F0D0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>76</w:t>
                        </w:r>
                      </w:p>
                    </w:txbxContent>
                  </v:textbox>
                </v:rect>
                <v:rect id="Rectangle 22" o:spid="_x0000_s1038" style="position:absolute;left:5516;top:5265;width:62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7943B426" w14:textId="77777777" w:rsidR="00B835B5" w:rsidRDefault="004F0D0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>-</w:t>
                        </w:r>
                      </w:p>
                    </w:txbxContent>
                  </v:textbox>
                </v:rect>
                <v:rect id="Rectangle 6074" o:spid="_x0000_s1039" style="position:absolute;left:5974;top:5265;width:309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d5s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qbJbAJ/b+ITkMsbAAAA//8DAFBLAQItABQABgAIAAAAIQDb4fbL7gAAAIUBAAATAAAAAAAA&#10;AAAAAAAAAAAAAABbQ29udGVudF9UeXBlc10ueG1sUEsBAi0AFAAGAAgAAAAhAFr0LFu/AAAAFQEA&#10;AAsAAAAAAAAAAAAAAAAAHwEAAF9yZWxzLy5yZWxzUEsBAi0AFAAGAAgAAAAhAJSZ3mzHAAAA3QAA&#10;AA8AAAAAAAAAAAAAAAAABwIAAGRycy9kb3ducmV2LnhtbFBLBQYAAAAAAwADALcAAAD7AgAAAAA=&#10;" filled="f" stroked="f">
                  <v:textbox inset="0,0,0,0">
                    <w:txbxContent>
                      <w:p w14:paraId="35B797D2" w14:textId="77777777" w:rsidR="00B835B5" w:rsidRDefault="004F0D0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>200</w:t>
                        </w:r>
                      </w:p>
                    </w:txbxContent>
                  </v:textbox>
                </v:rect>
                <v:rect id="Rectangle 6075" o:spid="_x0000_s1040" style="position:absolute;left:8290;top:5265;width:574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" filled="f" stroked="f">
                  <v:textbox inset="0,0,0,0">
                    <w:txbxContent>
                      <w:p w14:paraId="6AF5EAD4" w14:textId="77777777" w:rsidR="00B835B5" w:rsidRDefault="004F0D0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Słupsk</w:t>
                        </w:r>
                      </w:p>
                    </w:txbxContent>
                  </v:textbox>
                </v:rect>
                <v:rect id="Rectangle 24" o:spid="_x0000_s1041" style="position:absolute;left:12618;top:526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3A9F0CDC" w14:textId="77777777" w:rsidR="00B835B5" w:rsidRDefault="004F0D0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4F0D0D">
        <w:rPr>
          <w:rFonts w:ascii="Calibri" w:eastAsia="Calibri" w:hAnsi="Calibri" w:cs="Calibri"/>
          <w:color w:val="auto"/>
          <w:sz w:val="28"/>
        </w:rPr>
        <w:t xml:space="preserve"> </w:t>
      </w:r>
    </w:p>
    <w:p w14:paraId="6D0DE16C" w14:textId="77777777" w:rsidR="00B835B5" w:rsidRPr="004F0D0D" w:rsidRDefault="004F0D0D">
      <w:pPr>
        <w:numPr>
          <w:ilvl w:val="0"/>
          <w:numId w:val="1"/>
        </w:numPr>
        <w:spacing w:after="197" w:line="278" w:lineRule="auto"/>
        <w:ind w:right="-11" w:hanging="360"/>
        <w:rPr>
          <w:color w:val="auto"/>
        </w:rPr>
      </w:pPr>
      <w:r w:rsidRPr="004F0D0D">
        <w:rPr>
          <w:rFonts w:ascii="Calibri" w:eastAsia="Calibri" w:hAnsi="Calibri" w:cs="Calibri"/>
          <w:color w:val="auto"/>
          <w:sz w:val="28"/>
        </w:rPr>
        <w:t xml:space="preserve">Rada </w:t>
      </w:r>
      <w:r>
        <w:rPr>
          <w:rFonts w:ascii="Calibri" w:eastAsia="Calibri" w:hAnsi="Calibri" w:cs="Calibri"/>
          <w:color w:val="auto"/>
          <w:sz w:val="28"/>
        </w:rPr>
        <w:t>Katedry Sztuki Muzycznej</w:t>
      </w:r>
      <w:r w:rsidRPr="004F0D0D">
        <w:rPr>
          <w:rFonts w:ascii="Calibri" w:eastAsia="Calibri" w:hAnsi="Calibri" w:cs="Calibri"/>
          <w:color w:val="auto"/>
          <w:sz w:val="28"/>
        </w:rPr>
        <w:t xml:space="preserve"> uchwala </w:t>
      </w:r>
      <w:r w:rsidRPr="004F0D0D">
        <w:rPr>
          <w:rFonts w:ascii="Calibri" w:eastAsia="Calibri" w:hAnsi="Calibri" w:cs="Calibri"/>
          <w:i/>
          <w:color w:val="auto"/>
          <w:sz w:val="28"/>
        </w:rPr>
        <w:t>Regulamin Wewnętrznego Systemu Zap</w:t>
      </w:r>
      <w:r>
        <w:rPr>
          <w:rFonts w:ascii="Calibri" w:eastAsia="Calibri" w:hAnsi="Calibri" w:cs="Calibri"/>
          <w:i/>
          <w:color w:val="auto"/>
          <w:sz w:val="28"/>
        </w:rPr>
        <w:t>ewniania Jakości Kształcenia w Katedrze Sztuki Muzycznej Uniwersytetu Pomorskiego</w:t>
      </w:r>
      <w:r w:rsidRPr="004F0D0D">
        <w:rPr>
          <w:rFonts w:ascii="Calibri" w:eastAsia="Calibri" w:hAnsi="Calibri" w:cs="Calibri"/>
          <w:i/>
          <w:color w:val="auto"/>
          <w:sz w:val="28"/>
        </w:rPr>
        <w:t xml:space="preserve"> w Słupsku</w:t>
      </w:r>
      <w:r w:rsidRPr="004F0D0D">
        <w:rPr>
          <w:rFonts w:ascii="Calibri" w:eastAsia="Calibri" w:hAnsi="Calibri" w:cs="Calibri"/>
          <w:color w:val="auto"/>
          <w:sz w:val="28"/>
        </w:rPr>
        <w:t xml:space="preserve">.  </w:t>
      </w:r>
    </w:p>
    <w:p w14:paraId="488DD2BC" w14:textId="77777777" w:rsidR="00B835B5" w:rsidRPr="004F0D0D" w:rsidRDefault="004F0D0D">
      <w:pPr>
        <w:numPr>
          <w:ilvl w:val="0"/>
          <w:numId w:val="1"/>
        </w:numPr>
        <w:spacing w:after="197" w:line="278" w:lineRule="auto"/>
        <w:ind w:right="-11" w:hanging="360"/>
        <w:rPr>
          <w:color w:val="auto"/>
        </w:rPr>
      </w:pPr>
      <w:r w:rsidRPr="004F0D0D">
        <w:rPr>
          <w:rFonts w:ascii="Calibri" w:eastAsia="Calibri" w:hAnsi="Calibri" w:cs="Calibri"/>
          <w:i/>
          <w:color w:val="auto"/>
          <w:sz w:val="28"/>
        </w:rPr>
        <w:t xml:space="preserve">Regulamin Wewnętrznego Systemu Zapewniania Jakości Kształcenia w </w:t>
      </w:r>
      <w:r>
        <w:rPr>
          <w:rFonts w:ascii="Calibri" w:eastAsia="Calibri" w:hAnsi="Calibri" w:cs="Calibri"/>
          <w:i/>
          <w:color w:val="auto"/>
          <w:sz w:val="28"/>
        </w:rPr>
        <w:t>Katedrze Sztuki Muzycznej Uniwersytetu Pomorskiego</w:t>
      </w:r>
      <w:r w:rsidRPr="004F0D0D">
        <w:rPr>
          <w:rFonts w:ascii="Calibri" w:eastAsia="Calibri" w:hAnsi="Calibri" w:cs="Calibri"/>
          <w:i/>
          <w:color w:val="auto"/>
          <w:sz w:val="28"/>
        </w:rPr>
        <w:t xml:space="preserve"> w Słupsku </w:t>
      </w:r>
      <w:r w:rsidRPr="004F0D0D">
        <w:rPr>
          <w:rFonts w:ascii="Calibri" w:eastAsia="Calibri" w:hAnsi="Calibri" w:cs="Calibri"/>
          <w:color w:val="auto"/>
          <w:sz w:val="28"/>
        </w:rPr>
        <w:t xml:space="preserve">stanowi Załącznik do niniejszej uchwały </w:t>
      </w:r>
    </w:p>
    <w:p w14:paraId="03DA62B9" w14:textId="77777777" w:rsidR="00B835B5" w:rsidRPr="004F0D0D" w:rsidRDefault="004F0D0D">
      <w:pPr>
        <w:spacing w:after="0" w:line="259" w:lineRule="auto"/>
        <w:ind w:left="0" w:firstLine="0"/>
        <w:jc w:val="left"/>
        <w:rPr>
          <w:color w:val="auto"/>
        </w:rPr>
      </w:pPr>
      <w:r w:rsidRPr="004F0D0D">
        <w:rPr>
          <w:rFonts w:ascii="Calibri" w:eastAsia="Calibri" w:hAnsi="Calibri" w:cs="Calibri"/>
          <w:color w:val="auto"/>
          <w:sz w:val="28"/>
        </w:rPr>
        <w:t xml:space="preserve"> </w:t>
      </w:r>
    </w:p>
    <w:p w14:paraId="6C0A0050" w14:textId="77777777" w:rsidR="00B835B5" w:rsidRPr="004F0D0D" w:rsidRDefault="004F0D0D">
      <w:pPr>
        <w:spacing w:after="0" w:line="259" w:lineRule="auto"/>
        <w:ind w:left="0" w:right="5" w:firstLine="0"/>
        <w:jc w:val="center"/>
        <w:rPr>
          <w:color w:val="auto"/>
        </w:rPr>
      </w:pPr>
      <w:r w:rsidRPr="004F0D0D">
        <w:rPr>
          <w:rFonts w:ascii="Calibri" w:eastAsia="Calibri" w:hAnsi="Calibri" w:cs="Calibri"/>
          <w:color w:val="auto"/>
          <w:sz w:val="28"/>
        </w:rPr>
        <w:t xml:space="preserve">§ 2 </w:t>
      </w:r>
    </w:p>
    <w:p w14:paraId="56BAE43D" w14:textId="77777777" w:rsidR="00B835B5" w:rsidRPr="004F0D0D" w:rsidRDefault="004F0D0D">
      <w:pPr>
        <w:spacing w:after="0" w:line="259" w:lineRule="auto"/>
        <w:ind w:left="60" w:firstLine="0"/>
        <w:jc w:val="center"/>
        <w:rPr>
          <w:color w:val="auto"/>
        </w:rPr>
      </w:pPr>
      <w:r w:rsidRPr="004F0D0D">
        <w:rPr>
          <w:rFonts w:ascii="Calibri" w:eastAsia="Calibri" w:hAnsi="Calibri" w:cs="Calibri"/>
          <w:color w:val="auto"/>
          <w:sz w:val="28"/>
        </w:rPr>
        <w:t xml:space="preserve"> </w:t>
      </w:r>
    </w:p>
    <w:p w14:paraId="5AD2D6A5" w14:textId="77777777" w:rsidR="00B835B5" w:rsidRPr="004F0D0D" w:rsidRDefault="004F0D0D">
      <w:pPr>
        <w:spacing w:after="0" w:line="259" w:lineRule="auto"/>
        <w:ind w:left="-4" w:hanging="10"/>
        <w:jc w:val="left"/>
        <w:rPr>
          <w:color w:val="auto"/>
        </w:rPr>
      </w:pPr>
      <w:r w:rsidRPr="004F0D0D">
        <w:rPr>
          <w:rFonts w:ascii="Calibri" w:eastAsia="Calibri" w:hAnsi="Calibri" w:cs="Calibri"/>
          <w:color w:val="auto"/>
          <w:sz w:val="28"/>
        </w:rPr>
        <w:t xml:space="preserve">Uchwała wchodzi w życie z dniem podjęcia. </w:t>
      </w:r>
    </w:p>
    <w:p w14:paraId="658153A7" w14:textId="77777777" w:rsidR="00B835B5" w:rsidRPr="004F0D0D" w:rsidRDefault="004F0D0D">
      <w:pPr>
        <w:spacing w:after="0" w:line="259" w:lineRule="auto"/>
        <w:ind w:left="1" w:firstLine="0"/>
        <w:jc w:val="left"/>
        <w:rPr>
          <w:color w:val="auto"/>
        </w:rPr>
      </w:pPr>
      <w:r w:rsidRPr="004F0D0D">
        <w:rPr>
          <w:rFonts w:ascii="Calibri" w:eastAsia="Calibri" w:hAnsi="Calibri" w:cs="Calibri"/>
          <w:b/>
          <w:color w:val="auto"/>
          <w:sz w:val="32"/>
        </w:rPr>
        <w:t xml:space="preserve"> </w:t>
      </w:r>
    </w:p>
    <w:p w14:paraId="2D731419" w14:textId="77777777" w:rsidR="00B835B5" w:rsidRPr="004F0D0D" w:rsidRDefault="004F0D0D">
      <w:pPr>
        <w:spacing w:after="0" w:line="259" w:lineRule="auto"/>
        <w:ind w:left="0" w:right="888" w:firstLine="0"/>
        <w:jc w:val="right"/>
        <w:rPr>
          <w:color w:val="auto"/>
        </w:rPr>
      </w:pPr>
      <w:r w:rsidRPr="004F0D0D">
        <w:rPr>
          <w:rFonts w:ascii="Calibri" w:eastAsia="Calibri" w:hAnsi="Calibri" w:cs="Calibri"/>
          <w:b/>
          <w:color w:val="auto"/>
          <w:sz w:val="28"/>
        </w:rPr>
        <w:t xml:space="preserve">              </w:t>
      </w:r>
      <w:r>
        <w:rPr>
          <w:rFonts w:ascii="Calibri" w:eastAsia="Calibri" w:hAnsi="Calibri" w:cs="Calibri"/>
          <w:b/>
          <w:color w:val="auto"/>
          <w:sz w:val="28"/>
        </w:rPr>
        <w:t xml:space="preserve">Kierownik </w:t>
      </w:r>
      <w:r w:rsidRPr="004F0D0D">
        <w:rPr>
          <w:rFonts w:ascii="Calibri" w:eastAsia="Calibri" w:hAnsi="Calibri" w:cs="Calibri"/>
          <w:b/>
          <w:color w:val="auto"/>
          <w:sz w:val="28"/>
        </w:rPr>
        <w:t xml:space="preserve"> </w:t>
      </w:r>
    </w:p>
    <w:p w14:paraId="32D6C22C" w14:textId="77777777" w:rsidR="00B835B5" w:rsidRPr="004F0D0D" w:rsidRDefault="004F0D0D">
      <w:pPr>
        <w:spacing w:after="0" w:line="259" w:lineRule="auto"/>
        <w:ind w:left="1" w:firstLine="0"/>
        <w:jc w:val="left"/>
        <w:rPr>
          <w:color w:val="auto"/>
        </w:rPr>
      </w:pPr>
      <w:r w:rsidRPr="004F0D0D">
        <w:rPr>
          <w:rFonts w:ascii="Calibri" w:eastAsia="Calibri" w:hAnsi="Calibri" w:cs="Calibri"/>
          <w:b/>
          <w:color w:val="auto"/>
          <w:sz w:val="28"/>
        </w:rPr>
        <w:t xml:space="preserve">                                                                      </w:t>
      </w:r>
      <w:r>
        <w:rPr>
          <w:rFonts w:ascii="Calibri" w:eastAsia="Calibri" w:hAnsi="Calibri" w:cs="Calibri"/>
          <w:b/>
          <w:color w:val="auto"/>
          <w:sz w:val="28"/>
        </w:rPr>
        <w:tab/>
      </w:r>
      <w:r>
        <w:rPr>
          <w:rFonts w:ascii="Calibri" w:eastAsia="Calibri" w:hAnsi="Calibri" w:cs="Calibri"/>
          <w:b/>
          <w:color w:val="auto"/>
          <w:sz w:val="28"/>
        </w:rPr>
        <w:tab/>
      </w:r>
      <w:r w:rsidRPr="004F0D0D">
        <w:rPr>
          <w:rFonts w:ascii="Calibri" w:eastAsia="Calibri" w:hAnsi="Calibri" w:cs="Calibri"/>
          <w:b/>
          <w:color w:val="auto"/>
          <w:sz w:val="28"/>
        </w:rPr>
        <w:t xml:space="preserve"> </w:t>
      </w:r>
      <w:r>
        <w:rPr>
          <w:rFonts w:ascii="Calibri" w:eastAsia="Calibri" w:hAnsi="Calibri" w:cs="Calibri"/>
          <w:b/>
          <w:color w:val="auto"/>
          <w:sz w:val="28"/>
        </w:rPr>
        <w:t>Katedry Sztuki Muzycznej</w:t>
      </w:r>
    </w:p>
    <w:p w14:paraId="73E3E993" w14:textId="77777777" w:rsidR="00B835B5" w:rsidRPr="004F0D0D" w:rsidRDefault="004F0D0D">
      <w:pPr>
        <w:spacing w:after="0" w:line="259" w:lineRule="auto"/>
        <w:ind w:left="1" w:firstLine="0"/>
        <w:jc w:val="left"/>
        <w:rPr>
          <w:color w:val="auto"/>
        </w:rPr>
      </w:pPr>
      <w:r w:rsidRPr="004F0D0D">
        <w:rPr>
          <w:rFonts w:ascii="Calibri" w:eastAsia="Calibri" w:hAnsi="Calibri" w:cs="Calibri"/>
          <w:color w:val="auto"/>
          <w:sz w:val="28"/>
        </w:rPr>
        <w:t xml:space="preserve"> </w:t>
      </w:r>
    </w:p>
    <w:p w14:paraId="09849335" w14:textId="77777777" w:rsidR="00B835B5" w:rsidRPr="00E9232B" w:rsidRDefault="004F0D0D">
      <w:pPr>
        <w:spacing w:after="0" w:line="259" w:lineRule="auto"/>
        <w:ind w:left="-4" w:hanging="10"/>
        <w:jc w:val="left"/>
        <w:rPr>
          <w:color w:val="FF0000"/>
        </w:rPr>
      </w:pPr>
      <w:r w:rsidRPr="004F0D0D">
        <w:rPr>
          <w:rFonts w:ascii="Calibri" w:eastAsia="Calibri" w:hAnsi="Calibri" w:cs="Calibri"/>
          <w:color w:val="auto"/>
          <w:sz w:val="28"/>
        </w:rPr>
        <w:t xml:space="preserve">                                                                             </w:t>
      </w:r>
      <w:r>
        <w:rPr>
          <w:rFonts w:ascii="Calibri" w:eastAsia="Calibri" w:hAnsi="Calibri" w:cs="Calibri"/>
          <w:color w:val="auto"/>
          <w:sz w:val="28"/>
        </w:rPr>
        <w:tab/>
      </w:r>
      <w:r>
        <w:rPr>
          <w:rFonts w:ascii="Calibri" w:eastAsia="Calibri" w:hAnsi="Calibri" w:cs="Calibri"/>
          <w:color w:val="auto"/>
          <w:sz w:val="28"/>
        </w:rPr>
        <w:tab/>
        <w:t xml:space="preserve">       dr Jarosław Chaciński</w:t>
      </w:r>
    </w:p>
    <w:p w14:paraId="3E1013D3" w14:textId="77777777" w:rsidR="00B835B5" w:rsidRDefault="004F0D0D">
      <w:pPr>
        <w:spacing w:after="0" w:line="259" w:lineRule="auto"/>
        <w:ind w:left="1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14:paraId="09D548A4" w14:textId="77777777" w:rsidR="00B835B5" w:rsidRDefault="004F0D0D">
      <w:pPr>
        <w:spacing w:after="0" w:line="259" w:lineRule="auto"/>
        <w:ind w:left="1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56507DE3" w14:textId="77777777" w:rsidR="00B835B5" w:rsidRDefault="004F0D0D">
      <w:pPr>
        <w:spacing w:after="0" w:line="259" w:lineRule="auto"/>
        <w:ind w:left="1" w:firstLine="0"/>
        <w:jc w:val="left"/>
      </w:pPr>
      <w:r>
        <w:lastRenderedPageBreak/>
        <w:t xml:space="preserve"> </w:t>
      </w:r>
    </w:p>
    <w:p w14:paraId="68FA6426" w14:textId="77777777" w:rsidR="00B835B5" w:rsidRPr="004F0D0D" w:rsidRDefault="004F0D0D">
      <w:pPr>
        <w:spacing w:after="96" w:line="259" w:lineRule="auto"/>
        <w:ind w:left="10" w:right="-11" w:hanging="10"/>
        <w:jc w:val="right"/>
        <w:rPr>
          <w:color w:val="auto"/>
        </w:rPr>
      </w:pPr>
      <w:r w:rsidRPr="004F0D0D">
        <w:rPr>
          <w:color w:val="auto"/>
          <w:sz w:val="20"/>
        </w:rPr>
        <w:t xml:space="preserve">Załącznik do Uchwały  </w:t>
      </w:r>
    </w:p>
    <w:p w14:paraId="68E0FB37" w14:textId="77777777" w:rsidR="00B835B5" w:rsidRPr="004F0D0D" w:rsidRDefault="004F0D0D">
      <w:pPr>
        <w:spacing w:after="128" w:line="259" w:lineRule="auto"/>
        <w:ind w:left="10" w:right="-11" w:hanging="10"/>
        <w:jc w:val="right"/>
        <w:rPr>
          <w:color w:val="auto"/>
        </w:rPr>
      </w:pPr>
      <w:r w:rsidRPr="004F0D0D">
        <w:rPr>
          <w:color w:val="auto"/>
          <w:sz w:val="20"/>
        </w:rPr>
        <w:t>Nr KSM 1/2023</w:t>
      </w:r>
    </w:p>
    <w:p w14:paraId="1A125F06" w14:textId="77777777" w:rsidR="00B835B5" w:rsidRPr="004F0D0D" w:rsidRDefault="004F0D0D">
      <w:pPr>
        <w:pStyle w:val="Nagwek1"/>
        <w:spacing w:after="20" w:line="378" w:lineRule="auto"/>
        <w:ind w:left="6802" w:right="3" w:hanging="247"/>
        <w:rPr>
          <w:color w:val="auto"/>
        </w:rPr>
      </w:pPr>
      <w:r w:rsidRPr="004F0D0D">
        <w:rPr>
          <w:color w:val="auto"/>
        </w:rPr>
        <w:t xml:space="preserve">Rady Katedry Sztuki Muzycznej UP w Słupsku  </w:t>
      </w:r>
    </w:p>
    <w:p w14:paraId="4DD42E30" w14:textId="77777777" w:rsidR="00B835B5" w:rsidRPr="004F0D0D" w:rsidRDefault="004F0D0D">
      <w:pPr>
        <w:spacing w:after="20" w:line="378" w:lineRule="auto"/>
        <w:ind w:left="6802" w:right="3" w:hanging="247"/>
        <w:rPr>
          <w:color w:val="FF0000"/>
        </w:rPr>
      </w:pPr>
      <w:r w:rsidRPr="004F0D0D">
        <w:rPr>
          <w:color w:val="FF0000"/>
          <w:sz w:val="20"/>
        </w:rPr>
        <w:t xml:space="preserve">z dnia 18 listopada 2020 r.  </w:t>
      </w:r>
    </w:p>
    <w:p w14:paraId="5FFCCC70" w14:textId="77777777" w:rsidR="00B835B5" w:rsidRPr="00E9232B" w:rsidRDefault="004F0D0D">
      <w:pPr>
        <w:spacing w:after="115" w:line="259" w:lineRule="auto"/>
        <w:ind w:left="0" w:firstLine="0"/>
        <w:jc w:val="left"/>
        <w:rPr>
          <w:color w:val="FF0000"/>
        </w:rPr>
      </w:pPr>
      <w:r w:rsidRPr="00E9232B">
        <w:rPr>
          <w:color w:val="FF0000"/>
        </w:rPr>
        <w:t xml:space="preserve"> </w:t>
      </w:r>
    </w:p>
    <w:p w14:paraId="003BDF33" w14:textId="77777777" w:rsidR="00B835B5" w:rsidRDefault="004F0D0D">
      <w:pPr>
        <w:spacing w:after="112" w:line="259" w:lineRule="auto"/>
        <w:ind w:left="0" w:firstLine="0"/>
        <w:jc w:val="left"/>
      </w:pPr>
      <w:r>
        <w:t xml:space="preserve"> </w:t>
      </w:r>
    </w:p>
    <w:p w14:paraId="13EE5A55" w14:textId="77777777" w:rsidR="00B835B5" w:rsidRDefault="004F0D0D">
      <w:pPr>
        <w:spacing w:after="115" w:line="259" w:lineRule="auto"/>
        <w:ind w:left="0" w:firstLine="0"/>
        <w:jc w:val="left"/>
      </w:pPr>
      <w:r>
        <w:t xml:space="preserve"> </w:t>
      </w:r>
    </w:p>
    <w:p w14:paraId="3A0C2834" w14:textId="77777777" w:rsidR="00B835B5" w:rsidRDefault="004F0D0D">
      <w:pPr>
        <w:spacing w:after="112" w:line="259" w:lineRule="auto"/>
        <w:ind w:left="0" w:firstLine="0"/>
        <w:jc w:val="left"/>
      </w:pPr>
      <w:r>
        <w:t xml:space="preserve"> </w:t>
      </w:r>
    </w:p>
    <w:p w14:paraId="7F6F1302" w14:textId="77777777" w:rsidR="00B835B5" w:rsidRDefault="004F0D0D">
      <w:pPr>
        <w:spacing w:after="115" w:line="259" w:lineRule="auto"/>
        <w:ind w:left="0" w:firstLine="0"/>
        <w:jc w:val="left"/>
      </w:pPr>
      <w:r>
        <w:t xml:space="preserve"> </w:t>
      </w:r>
    </w:p>
    <w:p w14:paraId="63392803" w14:textId="77777777" w:rsidR="00B835B5" w:rsidRDefault="004F0D0D">
      <w:pPr>
        <w:spacing w:after="112" w:line="259" w:lineRule="auto"/>
        <w:ind w:left="0" w:firstLine="0"/>
        <w:jc w:val="left"/>
      </w:pPr>
      <w:r>
        <w:t xml:space="preserve"> </w:t>
      </w:r>
    </w:p>
    <w:p w14:paraId="22C0F7B3" w14:textId="77777777" w:rsidR="00B835B5" w:rsidRDefault="004F0D0D">
      <w:pPr>
        <w:spacing w:after="115" w:line="259" w:lineRule="auto"/>
        <w:ind w:left="0" w:firstLine="0"/>
        <w:jc w:val="left"/>
      </w:pPr>
      <w:r>
        <w:t xml:space="preserve"> </w:t>
      </w:r>
    </w:p>
    <w:p w14:paraId="5FEB4420" w14:textId="77777777" w:rsidR="00B835B5" w:rsidRPr="00E9232B" w:rsidRDefault="004F0D0D">
      <w:pPr>
        <w:spacing w:after="112" w:line="259" w:lineRule="auto"/>
        <w:ind w:left="0" w:firstLine="0"/>
        <w:jc w:val="left"/>
        <w:rPr>
          <w:sz w:val="36"/>
        </w:rPr>
      </w:pPr>
      <w:r>
        <w:t xml:space="preserve"> </w:t>
      </w:r>
    </w:p>
    <w:p w14:paraId="5FA15F02" w14:textId="77777777" w:rsidR="00B835B5" w:rsidRPr="00E9232B" w:rsidRDefault="004F0D0D">
      <w:pPr>
        <w:spacing w:after="112" w:line="259" w:lineRule="auto"/>
        <w:ind w:left="0" w:firstLine="0"/>
        <w:jc w:val="left"/>
        <w:rPr>
          <w:sz w:val="36"/>
        </w:rPr>
      </w:pPr>
      <w:r w:rsidRPr="00E9232B">
        <w:rPr>
          <w:sz w:val="36"/>
        </w:rPr>
        <w:t xml:space="preserve"> </w:t>
      </w:r>
    </w:p>
    <w:p w14:paraId="4CC6B255" w14:textId="77777777" w:rsidR="00B835B5" w:rsidRPr="00E9232B" w:rsidRDefault="004F0D0D">
      <w:pPr>
        <w:spacing w:after="115" w:line="259" w:lineRule="auto"/>
        <w:ind w:left="0" w:firstLine="0"/>
        <w:jc w:val="left"/>
        <w:rPr>
          <w:sz w:val="36"/>
        </w:rPr>
      </w:pPr>
      <w:r w:rsidRPr="00E9232B">
        <w:rPr>
          <w:sz w:val="36"/>
        </w:rPr>
        <w:t xml:space="preserve"> </w:t>
      </w:r>
    </w:p>
    <w:p w14:paraId="7DB44237" w14:textId="77777777" w:rsidR="00B835B5" w:rsidRPr="00E9232B" w:rsidRDefault="004F0D0D">
      <w:pPr>
        <w:spacing w:after="118" w:line="259" w:lineRule="auto"/>
        <w:ind w:left="0" w:firstLine="0"/>
        <w:jc w:val="left"/>
        <w:rPr>
          <w:sz w:val="36"/>
        </w:rPr>
      </w:pPr>
      <w:r w:rsidRPr="00E9232B">
        <w:rPr>
          <w:sz w:val="36"/>
        </w:rPr>
        <w:t xml:space="preserve"> </w:t>
      </w:r>
    </w:p>
    <w:p w14:paraId="075D21EF" w14:textId="77777777" w:rsidR="00E9232B" w:rsidRPr="00E9232B" w:rsidRDefault="004F0D0D">
      <w:pPr>
        <w:spacing w:after="99" w:line="271" w:lineRule="auto"/>
        <w:ind w:left="416" w:right="410" w:hanging="10"/>
        <w:jc w:val="center"/>
        <w:rPr>
          <w:b/>
          <w:sz w:val="36"/>
        </w:rPr>
      </w:pPr>
      <w:r w:rsidRPr="00E9232B">
        <w:rPr>
          <w:b/>
          <w:sz w:val="36"/>
        </w:rPr>
        <w:t xml:space="preserve">REGULAMIN  WEWNĘTRZNEGO SYSTEMU  </w:t>
      </w:r>
      <w:r w:rsidR="00E9232B" w:rsidRPr="00E9232B">
        <w:rPr>
          <w:b/>
          <w:sz w:val="36"/>
        </w:rPr>
        <w:t>ZAPEWNIANIA JAKOŚCI KSZTAŁCENIA</w:t>
      </w:r>
      <w:r w:rsidRPr="00E9232B">
        <w:rPr>
          <w:b/>
          <w:sz w:val="36"/>
        </w:rPr>
        <w:t xml:space="preserve"> W </w:t>
      </w:r>
      <w:r w:rsidR="00E9232B" w:rsidRPr="00E9232B">
        <w:rPr>
          <w:b/>
          <w:sz w:val="36"/>
        </w:rPr>
        <w:t xml:space="preserve">KATEDRZE SZTUKI MUZYCZNEJ </w:t>
      </w:r>
    </w:p>
    <w:p w14:paraId="1AEB7B4F" w14:textId="77777777" w:rsidR="00B835B5" w:rsidRPr="00E9232B" w:rsidRDefault="00E9232B">
      <w:pPr>
        <w:spacing w:after="99" w:line="271" w:lineRule="auto"/>
        <w:ind w:left="416" w:right="410" w:hanging="10"/>
        <w:jc w:val="center"/>
        <w:rPr>
          <w:sz w:val="36"/>
        </w:rPr>
      </w:pPr>
      <w:r w:rsidRPr="00E9232B">
        <w:rPr>
          <w:b/>
          <w:sz w:val="36"/>
        </w:rPr>
        <w:t>UNIWERSYTETU POMORSKIEGO</w:t>
      </w:r>
      <w:r w:rsidR="004F0D0D" w:rsidRPr="00E9232B">
        <w:rPr>
          <w:b/>
          <w:sz w:val="36"/>
        </w:rPr>
        <w:t xml:space="preserve"> W SŁUPSKU </w:t>
      </w:r>
    </w:p>
    <w:p w14:paraId="56E642FD" w14:textId="77777777" w:rsidR="00B835B5" w:rsidRPr="00E9232B" w:rsidRDefault="004F0D0D">
      <w:pPr>
        <w:spacing w:after="112" w:line="259" w:lineRule="auto"/>
        <w:ind w:left="0" w:firstLine="0"/>
        <w:jc w:val="left"/>
        <w:rPr>
          <w:sz w:val="36"/>
        </w:rPr>
      </w:pPr>
      <w:r w:rsidRPr="00E9232B">
        <w:rPr>
          <w:sz w:val="36"/>
        </w:rPr>
        <w:t xml:space="preserve"> </w:t>
      </w:r>
    </w:p>
    <w:p w14:paraId="5AA4D414" w14:textId="77777777" w:rsidR="00B835B5" w:rsidRPr="00E9232B" w:rsidRDefault="004F0D0D">
      <w:pPr>
        <w:spacing w:after="115" w:line="259" w:lineRule="auto"/>
        <w:ind w:left="0" w:firstLine="0"/>
        <w:jc w:val="left"/>
        <w:rPr>
          <w:sz w:val="36"/>
        </w:rPr>
      </w:pPr>
      <w:r w:rsidRPr="00E9232B">
        <w:rPr>
          <w:sz w:val="36"/>
        </w:rPr>
        <w:t xml:space="preserve"> </w:t>
      </w:r>
    </w:p>
    <w:p w14:paraId="0068D9E3" w14:textId="77777777" w:rsidR="00B835B5" w:rsidRPr="00E9232B" w:rsidRDefault="004F0D0D">
      <w:pPr>
        <w:spacing w:after="112" w:line="259" w:lineRule="auto"/>
        <w:ind w:left="0" w:firstLine="0"/>
        <w:jc w:val="left"/>
        <w:rPr>
          <w:sz w:val="36"/>
        </w:rPr>
      </w:pPr>
      <w:r w:rsidRPr="00E9232B">
        <w:rPr>
          <w:sz w:val="36"/>
        </w:rPr>
        <w:t xml:space="preserve"> </w:t>
      </w:r>
    </w:p>
    <w:p w14:paraId="517B8C0A" w14:textId="77777777" w:rsidR="00B835B5" w:rsidRPr="00E9232B" w:rsidRDefault="004F0D0D">
      <w:pPr>
        <w:spacing w:after="115" w:line="259" w:lineRule="auto"/>
        <w:ind w:left="0" w:firstLine="0"/>
        <w:jc w:val="left"/>
        <w:rPr>
          <w:sz w:val="36"/>
        </w:rPr>
      </w:pPr>
      <w:r w:rsidRPr="00E9232B">
        <w:rPr>
          <w:sz w:val="36"/>
        </w:rPr>
        <w:t xml:space="preserve"> </w:t>
      </w:r>
    </w:p>
    <w:p w14:paraId="0BB84CC8" w14:textId="77777777" w:rsidR="00B835B5" w:rsidRPr="00E9232B" w:rsidRDefault="004F0D0D">
      <w:pPr>
        <w:spacing w:after="112" w:line="259" w:lineRule="auto"/>
        <w:ind w:left="0" w:firstLine="0"/>
        <w:jc w:val="left"/>
        <w:rPr>
          <w:sz w:val="36"/>
        </w:rPr>
      </w:pPr>
      <w:r w:rsidRPr="00E9232B">
        <w:rPr>
          <w:sz w:val="36"/>
        </w:rPr>
        <w:t xml:space="preserve"> </w:t>
      </w:r>
    </w:p>
    <w:p w14:paraId="38663ACC" w14:textId="77777777" w:rsidR="00B835B5" w:rsidRPr="00E9232B" w:rsidRDefault="004F0D0D">
      <w:pPr>
        <w:spacing w:after="115" w:line="259" w:lineRule="auto"/>
        <w:ind w:left="0" w:firstLine="0"/>
        <w:jc w:val="left"/>
        <w:rPr>
          <w:sz w:val="36"/>
        </w:rPr>
      </w:pPr>
      <w:r w:rsidRPr="00E9232B">
        <w:rPr>
          <w:sz w:val="36"/>
        </w:rPr>
        <w:t xml:space="preserve"> </w:t>
      </w:r>
    </w:p>
    <w:p w14:paraId="44EA690B" w14:textId="77777777" w:rsidR="00B835B5" w:rsidRPr="00E9232B" w:rsidRDefault="004F0D0D">
      <w:pPr>
        <w:spacing w:after="112" w:line="259" w:lineRule="auto"/>
        <w:ind w:left="0" w:firstLine="0"/>
        <w:jc w:val="left"/>
        <w:rPr>
          <w:sz w:val="36"/>
        </w:rPr>
      </w:pPr>
      <w:r w:rsidRPr="00E9232B">
        <w:rPr>
          <w:sz w:val="36"/>
        </w:rPr>
        <w:t xml:space="preserve"> </w:t>
      </w:r>
    </w:p>
    <w:p w14:paraId="6FCCA907" w14:textId="77777777" w:rsidR="00B835B5" w:rsidRDefault="004F0D0D">
      <w:pPr>
        <w:spacing w:after="115" w:line="259" w:lineRule="auto"/>
        <w:ind w:left="0" w:firstLine="0"/>
        <w:jc w:val="left"/>
      </w:pPr>
      <w:r>
        <w:t xml:space="preserve"> </w:t>
      </w:r>
    </w:p>
    <w:p w14:paraId="197D702D" w14:textId="77777777" w:rsidR="00B835B5" w:rsidRPr="00E9232B" w:rsidRDefault="004F0D0D">
      <w:pPr>
        <w:tabs>
          <w:tab w:val="center" w:pos="4539"/>
          <w:tab w:val="center" w:pos="8015"/>
        </w:tabs>
        <w:spacing w:line="259" w:lineRule="auto"/>
        <w:ind w:left="0" w:firstLine="0"/>
        <w:jc w:val="left"/>
        <w:rPr>
          <w:b/>
        </w:rPr>
      </w:pPr>
      <w:r>
        <w:rPr>
          <w:rFonts w:ascii="Calibri" w:eastAsia="Calibri" w:hAnsi="Calibri" w:cs="Calibri"/>
          <w:sz w:val="22"/>
        </w:rPr>
        <w:tab/>
      </w:r>
      <w:r w:rsidR="00E9232B">
        <w:rPr>
          <w:b/>
        </w:rPr>
        <w:t>Słupsk 2023</w:t>
      </w:r>
      <w:r w:rsidRPr="00E9232B">
        <w:rPr>
          <w:b/>
        </w:rPr>
        <w:tab/>
        <w:t xml:space="preserve"> </w:t>
      </w:r>
    </w:p>
    <w:p w14:paraId="7C4520EC" w14:textId="77777777" w:rsidR="00B835B5" w:rsidRDefault="004F0D0D">
      <w:pPr>
        <w:pStyle w:val="Nagwek2"/>
        <w:spacing w:after="101"/>
        <w:ind w:left="416" w:right="412"/>
      </w:pPr>
      <w:r>
        <w:lastRenderedPageBreak/>
        <w:t xml:space="preserve">Rozdział 1 </w:t>
      </w:r>
    </w:p>
    <w:p w14:paraId="030CEEE1" w14:textId="77777777" w:rsidR="00B835B5" w:rsidRDefault="004F0D0D">
      <w:pPr>
        <w:spacing w:after="101" w:line="271" w:lineRule="auto"/>
        <w:ind w:left="416" w:right="412" w:hanging="10"/>
        <w:jc w:val="center"/>
      </w:pPr>
      <w:r>
        <w:rPr>
          <w:b/>
        </w:rPr>
        <w:t xml:space="preserve">Podstawa prawna </w:t>
      </w:r>
    </w:p>
    <w:p w14:paraId="2234EC01" w14:textId="77777777" w:rsidR="00B835B5" w:rsidRDefault="004F0D0D">
      <w:pPr>
        <w:spacing w:after="158" w:line="259" w:lineRule="auto"/>
        <w:ind w:left="56" w:firstLine="0"/>
        <w:jc w:val="center"/>
      </w:pPr>
      <w:r>
        <w:rPr>
          <w:b/>
        </w:rPr>
        <w:t xml:space="preserve"> </w:t>
      </w:r>
    </w:p>
    <w:p w14:paraId="634EBA08" w14:textId="77777777" w:rsidR="00B835B5" w:rsidRPr="004F0D0D" w:rsidRDefault="004F0D0D">
      <w:pPr>
        <w:spacing w:after="141" w:line="271" w:lineRule="auto"/>
        <w:ind w:left="416" w:right="412" w:hanging="10"/>
        <w:jc w:val="center"/>
        <w:rPr>
          <w:color w:val="auto"/>
        </w:rPr>
      </w:pPr>
      <w:r w:rsidRPr="004F0D0D">
        <w:rPr>
          <w:b/>
          <w:color w:val="auto"/>
        </w:rPr>
        <w:t xml:space="preserve">§ 1 </w:t>
      </w:r>
    </w:p>
    <w:p w14:paraId="5E43A350" w14:textId="77777777" w:rsidR="00B835B5" w:rsidRPr="004F0D0D" w:rsidRDefault="004F0D0D">
      <w:pPr>
        <w:numPr>
          <w:ilvl w:val="0"/>
          <w:numId w:val="2"/>
        </w:numPr>
        <w:spacing w:after="167" w:line="259" w:lineRule="auto"/>
        <w:ind w:hanging="360"/>
        <w:rPr>
          <w:color w:val="auto"/>
        </w:rPr>
      </w:pPr>
      <w:r w:rsidRPr="004F0D0D">
        <w:rPr>
          <w:color w:val="auto"/>
        </w:rPr>
        <w:t xml:space="preserve">Uchwała nr R.000.63.19 Senatu Akademii Pomorskiej w Słupsku z dnia 30 października </w:t>
      </w:r>
    </w:p>
    <w:p w14:paraId="63DD2F2B" w14:textId="77777777" w:rsidR="00B835B5" w:rsidRDefault="004F0D0D">
      <w:pPr>
        <w:spacing w:after="139" w:line="259" w:lineRule="auto"/>
        <w:ind w:left="715" w:hanging="10"/>
        <w:jc w:val="left"/>
      </w:pPr>
      <w:r w:rsidRPr="004F0D0D">
        <w:rPr>
          <w:color w:val="auto"/>
        </w:rPr>
        <w:t xml:space="preserve">2019 roku </w:t>
      </w:r>
      <w:r>
        <w:rPr>
          <w:sz w:val="22"/>
        </w:rPr>
        <w:t xml:space="preserve">w sprawie przyjęcia </w:t>
      </w:r>
      <w:r>
        <w:rPr>
          <w:i/>
          <w:sz w:val="22"/>
        </w:rPr>
        <w:t xml:space="preserve">Zasad organizacji i funkcjonowania Systemu Zarządzania </w:t>
      </w:r>
    </w:p>
    <w:p w14:paraId="37676F2C" w14:textId="77777777" w:rsidR="00B835B5" w:rsidRDefault="004F0D0D">
      <w:pPr>
        <w:spacing w:after="171" w:line="259" w:lineRule="auto"/>
        <w:ind w:left="715" w:hanging="10"/>
        <w:jc w:val="left"/>
      </w:pPr>
      <w:r>
        <w:rPr>
          <w:i/>
          <w:sz w:val="22"/>
        </w:rPr>
        <w:t>Jakością Kształcenia w Akademii Pomorskiej w Słupsku</w:t>
      </w:r>
      <w:r>
        <w:rPr>
          <w:sz w:val="22"/>
        </w:rPr>
        <w:t xml:space="preserve">. </w:t>
      </w:r>
    </w:p>
    <w:p w14:paraId="1620A9B4" w14:textId="77777777" w:rsidR="00B835B5" w:rsidRDefault="00B835B5">
      <w:pPr>
        <w:spacing w:after="161" w:line="259" w:lineRule="auto"/>
        <w:ind w:left="56" w:firstLine="0"/>
        <w:jc w:val="center"/>
      </w:pPr>
    </w:p>
    <w:p w14:paraId="7E1B1323" w14:textId="77777777" w:rsidR="00B835B5" w:rsidRDefault="004F0D0D">
      <w:pPr>
        <w:spacing w:after="141" w:line="271" w:lineRule="auto"/>
        <w:ind w:left="416" w:right="413" w:hanging="10"/>
        <w:jc w:val="center"/>
      </w:pPr>
      <w:r>
        <w:rPr>
          <w:b/>
        </w:rPr>
        <w:t xml:space="preserve">Rozdział 2 </w:t>
      </w:r>
    </w:p>
    <w:p w14:paraId="6FBA211F" w14:textId="77777777" w:rsidR="00B835B5" w:rsidRDefault="004F0D0D">
      <w:pPr>
        <w:spacing w:after="112" w:line="259" w:lineRule="auto"/>
        <w:ind w:left="823" w:firstLine="0"/>
        <w:jc w:val="left"/>
      </w:pPr>
      <w:r>
        <w:rPr>
          <w:b/>
        </w:rPr>
        <w:t xml:space="preserve">Cel projektowania i wdrażania systemu zarządzania jakością kształcenia </w:t>
      </w:r>
    </w:p>
    <w:p w14:paraId="52958265" w14:textId="77777777" w:rsidR="00B835B5" w:rsidRDefault="004F0D0D">
      <w:pPr>
        <w:spacing w:after="158" w:line="259" w:lineRule="auto"/>
        <w:ind w:left="56" w:firstLine="0"/>
        <w:jc w:val="center"/>
      </w:pPr>
      <w:r>
        <w:rPr>
          <w:b/>
        </w:rPr>
        <w:t xml:space="preserve"> </w:t>
      </w:r>
    </w:p>
    <w:p w14:paraId="4CB83854" w14:textId="77777777" w:rsidR="00B835B5" w:rsidRDefault="004F0D0D">
      <w:pPr>
        <w:spacing w:after="141" w:line="271" w:lineRule="auto"/>
        <w:ind w:left="416" w:right="412" w:hanging="10"/>
        <w:jc w:val="center"/>
      </w:pPr>
      <w:r>
        <w:rPr>
          <w:b/>
        </w:rPr>
        <w:t xml:space="preserve">§ 2 </w:t>
      </w:r>
    </w:p>
    <w:p w14:paraId="5255CDF9" w14:textId="7BEA5AAB" w:rsidR="00B835B5" w:rsidRDefault="004F0D0D">
      <w:pPr>
        <w:numPr>
          <w:ilvl w:val="0"/>
          <w:numId w:val="3"/>
        </w:numPr>
        <w:ind w:hanging="360"/>
      </w:pPr>
      <w:r>
        <w:t>Potrzeba wdrożenia systemu zarządzania jakością kształcenia wynika</w:t>
      </w:r>
      <w:r w:rsidR="00E9232B">
        <w:t xml:space="preserve"> </w:t>
      </w:r>
      <w:r>
        <w:t xml:space="preserve">z odpowiedzialności </w:t>
      </w:r>
      <w:r w:rsidR="00E9232B">
        <w:t>Katedry Sztuki Muzycznej</w:t>
      </w:r>
      <w:r>
        <w:t xml:space="preserve"> (zwane</w:t>
      </w:r>
      <w:r w:rsidR="00F07F62">
        <w:rPr>
          <w:color w:val="FF0000"/>
        </w:rPr>
        <w:t>j</w:t>
      </w:r>
      <w:r>
        <w:t xml:space="preserve"> dalej </w:t>
      </w:r>
      <w:r w:rsidR="00E9232B">
        <w:rPr>
          <w:b/>
          <w:i/>
        </w:rPr>
        <w:t>Katedrą</w:t>
      </w:r>
      <w:r>
        <w:t xml:space="preserve">) w zakresie zapewnienia wymaganej jakości kształcenia. System zarządzania jakością kształcenia tworzą powiązane ze sobą struktury, procesy, procedury/zasady i narzędzia, związane z projektowaniem, realizacją, oceną  i doskonaleniem procesu kształcenia. Zarządzanie jakością kształcenia obejmuje kształcenie na kierunku </w:t>
      </w:r>
      <w:r w:rsidR="00E9232B">
        <w:t xml:space="preserve"> Edukacja artystyczna w zakresie sztuki muzycznej - </w:t>
      </w:r>
      <w:r>
        <w:t xml:space="preserve"> I stopnia, II stopnia oraz na studiach podyplomowych. </w:t>
      </w:r>
    </w:p>
    <w:p w14:paraId="40CBB308" w14:textId="267B29EA" w:rsidR="00B835B5" w:rsidRDefault="004F0D0D">
      <w:pPr>
        <w:numPr>
          <w:ilvl w:val="0"/>
          <w:numId w:val="3"/>
        </w:numPr>
        <w:spacing w:after="162" w:line="259" w:lineRule="auto"/>
        <w:ind w:hanging="360"/>
      </w:pPr>
      <w:r>
        <w:t xml:space="preserve">Celem ogólnym działalności podejmowanej w </w:t>
      </w:r>
      <w:r w:rsidR="00F07F62" w:rsidRPr="00F07F62">
        <w:rPr>
          <w:color w:val="FF0000"/>
        </w:rPr>
        <w:t>Katedrze</w:t>
      </w:r>
      <w:r>
        <w:t xml:space="preserve"> w zakresie zarządzania </w:t>
      </w:r>
    </w:p>
    <w:p w14:paraId="61A0111F" w14:textId="77777777" w:rsidR="00B835B5" w:rsidRDefault="004F0D0D">
      <w:pPr>
        <w:spacing w:after="158" w:line="259" w:lineRule="auto"/>
        <w:ind w:left="720" w:firstLine="0"/>
      </w:pPr>
      <w:r>
        <w:t xml:space="preserve">jakością kształcenia jest zwrócenie uwagi na trzy główne aspekty: </w:t>
      </w:r>
    </w:p>
    <w:p w14:paraId="54BDBC96" w14:textId="77777777" w:rsidR="00B835B5" w:rsidRDefault="004F0D0D">
      <w:pPr>
        <w:numPr>
          <w:ilvl w:val="1"/>
          <w:numId w:val="3"/>
        </w:numPr>
        <w:spacing w:after="162" w:line="259" w:lineRule="auto"/>
        <w:ind w:hanging="360"/>
      </w:pPr>
      <w:r>
        <w:t xml:space="preserve">zapewnianie jakości kształcenia, </w:t>
      </w:r>
    </w:p>
    <w:p w14:paraId="0DF896AB" w14:textId="77777777" w:rsidR="00E9232B" w:rsidRDefault="004F0D0D">
      <w:pPr>
        <w:numPr>
          <w:ilvl w:val="1"/>
          <w:numId w:val="3"/>
        </w:numPr>
        <w:ind w:hanging="360"/>
      </w:pPr>
      <w:r>
        <w:t xml:space="preserve">monitorowanie i ewaluacja jakości kształcenia, </w:t>
      </w:r>
    </w:p>
    <w:p w14:paraId="14B8DF3D" w14:textId="77777777" w:rsidR="00B835B5" w:rsidRDefault="004F0D0D">
      <w:pPr>
        <w:numPr>
          <w:ilvl w:val="1"/>
          <w:numId w:val="3"/>
        </w:numPr>
        <w:ind w:hanging="360"/>
      </w:pPr>
      <w:r>
        <w:t xml:space="preserve">doskonalenie jakości kształcenia. </w:t>
      </w:r>
    </w:p>
    <w:p w14:paraId="1358D4B8" w14:textId="77777777" w:rsidR="00B835B5" w:rsidRDefault="004F0D0D">
      <w:pPr>
        <w:numPr>
          <w:ilvl w:val="0"/>
          <w:numId w:val="3"/>
        </w:numPr>
        <w:ind w:hanging="360"/>
      </w:pPr>
      <w:r>
        <w:t xml:space="preserve">Do celów szczegółowych podejmowanej działalności w zakresie zarządzania jakością kształcenia należą: </w:t>
      </w:r>
    </w:p>
    <w:p w14:paraId="51E55B1A" w14:textId="77777777" w:rsidR="00B835B5" w:rsidRDefault="004F0D0D">
      <w:pPr>
        <w:numPr>
          <w:ilvl w:val="1"/>
          <w:numId w:val="3"/>
        </w:numPr>
        <w:ind w:hanging="360"/>
      </w:pPr>
      <w:r>
        <w:t xml:space="preserve">ustalenie przejrzystego zakresu odpowiedzialności za zarządzanie jakością kształcenia, </w:t>
      </w:r>
    </w:p>
    <w:p w14:paraId="66E4E07D" w14:textId="77777777" w:rsidR="00B835B5" w:rsidRDefault="004F0D0D">
      <w:pPr>
        <w:numPr>
          <w:ilvl w:val="1"/>
          <w:numId w:val="3"/>
        </w:numPr>
        <w:spacing w:after="162" w:line="259" w:lineRule="auto"/>
        <w:ind w:hanging="360"/>
      </w:pPr>
      <w:r>
        <w:t xml:space="preserve">określanie celów i planów poprawy jakości kształcenia; </w:t>
      </w:r>
    </w:p>
    <w:p w14:paraId="758518C3" w14:textId="77777777" w:rsidR="00B835B5" w:rsidRDefault="004F0D0D">
      <w:pPr>
        <w:numPr>
          <w:ilvl w:val="1"/>
          <w:numId w:val="3"/>
        </w:numPr>
        <w:spacing w:after="164" w:line="259" w:lineRule="auto"/>
        <w:ind w:hanging="360"/>
      </w:pPr>
      <w:r>
        <w:t xml:space="preserve">dostarczanie czytelnych wzorców i standardów postępowania w zakresie kształcenia oraz zarządzania jakością kształcenia; </w:t>
      </w:r>
    </w:p>
    <w:p w14:paraId="0E13ECA0" w14:textId="77777777" w:rsidR="00B835B5" w:rsidRDefault="004F0D0D">
      <w:pPr>
        <w:numPr>
          <w:ilvl w:val="1"/>
          <w:numId w:val="3"/>
        </w:numPr>
        <w:ind w:hanging="360"/>
      </w:pPr>
      <w:r>
        <w:lastRenderedPageBreak/>
        <w:t xml:space="preserve">wdrażanie skutecznych, wielowymiarowych narzędzi zarządzania jakością kształcenia, </w:t>
      </w:r>
    </w:p>
    <w:p w14:paraId="2D696C4D" w14:textId="77777777" w:rsidR="00B835B5" w:rsidRDefault="004F0D0D">
      <w:pPr>
        <w:numPr>
          <w:ilvl w:val="1"/>
          <w:numId w:val="3"/>
        </w:numPr>
        <w:spacing w:after="161" w:line="259" w:lineRule="auto"/>
        <w:ind w:hanging="360"/>
      </w:pPr>
      <w:r>
        <w:t xml:space="preserve">ciągłe monitorowanie jakości procesu kształcenia; </w:t>
      </w:r>
    </w:p>
    <w:p w14:paraId="406C85F6" w14:textId="5E03C774" w:rsidR="00B835B5" w:rsidRDefault="004F0D0D">
      <w:pPr>
        <w:pStyle w:val="Nagwek3"/>
        <w:spacing w:after="163" w:line="259" w:lineRule="auto"/>
        <w:ind w:left="720" w:firstLine="0"/>
      </w:pPr>
      <w:r>
        <w:t>6)</w:t>
      </w:r>
      <w:r>
        <w:rPr>
          <w:rFonts w:ascii="Arial" w:eastAsia="Arial" w:hAnsi="Arial" w:cs="Arial"/>
        </w:rPr>
        <w:t xml:space="preserve"> </w:t>
      </w:r>
      <w:r w:rsidR="00F07F62">
        <w:rPr>
          <w:rFonts w:ascii="Arial" w:eastAsia="Arial" w:hAnsi="Arial" w:cs="Arial"/>
        </w:rPr>
        <w:t xml:space="preserve"> </w:t>
      </w:r>
      <w:r>
        <w:t xml:space="preserve">regularna ocena jakości procesu kształcenia i efektów uczenia się; </w:t>
      </w:r>
    </w:p>
    <w:p w14:paraId="1E5C0CDB" w14:textId="77777777" w:rsidR="00B835B5" w:rsidRDefault="004F0D0D">
      <w:pPr>
        <w:numPr>
          <w:ilvl w:val="0"/>
          <w:numId w:val="4"/>
        </w:numPr>
        <w:spacing w:after="161" w:line="259" w:lineRule="auto"/>
        <w:ind w:hanging="360"/>
      </w:pPr>
      <w:r>
        <w:t xml:space="preserve">podejmowanie stosownych, systematycznych działań doskonalących; </w:t>
      </w:r>
    </w:p>
    <w:p w14:paraId="4C65E2E8" w14:textId="77777777" w:rsidR="00B835B5" w:rsidRPr="00F07F62" w:rsidRDefault="004F0D0D">
      <w:pPr>
        <w:numPr>
          <w:ilvl w:val="0"/>
          <w:numId w:val="4"/>
        </w:numPr>
        <w:spacing w:after="164" w:line="259" w:lineRule="auto"/>
        <w:ind w:hanging="360"/>
        <w:rPr>
          <w:color w:val="FF0000"/>
        </w:rPr>
      </w:pPr>
      <w:r w:rsidRPr="00F07F62">
        <w:rPr>
          <w:color w:val="FF0000"/>
        </w:rPr>
        <w:t xml:space="preserve">stymulowanie i nagradzanie wysokiej jakości kształcenia; </w:t>
      </w:r>
    </w:p>
    <w:p w14:paraId="7BBEC4B4" w14:textId="77777777" w:rsidR="00B835B5" w:rsidRDefault="004F0D0D">
      <w:pPr>
        <w:numPr>
          <w:ilvl w:val="0"/>
          <w:numId w:val="4"/>
        </w:numPr>
        <w:spacing w:after="116" w:line="259" w:lineRule="auto"/>
        <w:ind w:hanging="360"/>
      </w:pPr>
      <w:r>
        <w:t xml:space="preserve">rozwój kompetencji dydaktycznych nauczycieli akademickich; </w:t>
      </w:r>
    </w:p>
    <w:p w14:paraId="608D3935" w14:textId="77777777" w:rsidR="00B835B5" w:rsidRDefault="004F0D0D">
      <w:pPr>
        <w:numPr>
          <w:ilvl w:val="0"/>
          <w:numId w:val="4"/>
        </w:numPr>
        <w:ind w:hanging="360"/>
      </w:pPr>
      <w:r>
        <w:t xml:space="preserve">identyfikacja, promowanie i upowszechnianie dobrych praktyk oraz wymiana doświadczeń w zakresie kształcenia oraz zarządzania jakością kształcenia; </w:t>
      </w:r>
    </w:p>
    <w:p w14:paraId="24D87DFF" w14:textId="77777777" w:rsidR="00B835B5" w:rsidRDefault="004F0D0D">
      <w:pPr>
        <w:numPr>
          <w:ilvl w:val="0"/>
          <w:numId w:val="4"/>
        </w:numPr>
        <w:spacing w:after="163" w:line="259" w:lineRule="auto"/>
        <w:ind w:hanging="360"/>
      </w:pPr>
      <w:r>
        <w:t xml:space="preserve">publikowanie informacji na temat jakości procesu kształcenia i efektów uczenia się; </w:t>
      </w:r>
    </w:p>
    <w:p w14:paraId="20666E04" w14:textId="51A90440" w:rsidR="00B835B5" w:rsidRDefault="004F0D0D">
      <w:pPr>
        <w:numPr>
          <w:ilvl w:val="0"/>
          <w:numId w:val="4"/>
        </w:numPr>
        <w:ind w:hanging="360"/>
      </w:pPr>
      <w:r>
        <w:t xml:space="preserve">rozwój współpracy w dziedzinie zarządzania jakością kształcenia  z interesariuszami i partnerami </w:t>
      </w:r>
      <w:r w:rsidR="00F07F62" w:rsidRPr="00F07F62">
        <w:rPr>
          <w:color w:val="FF0000"/>
        </w:rPr>
        <w:t>Katedry</w:t>
      </w:r>
      <w:r>
        <w:t xml:space="preserve"> z kraju i zagranicy. </w:t>
      </w:r>
    </w:p>
    <w:p w14:paraId="149742C8" w14:textId="77777777" w:rsidR="00B835B5" w:rsidRDefault="004F0D0D">
      <w:pPr>
        <w:spacing w:after="158" w:line="259" w:lineRule="auto"/>
        <w:ind w:left="720" w:firstLine="0"/>
        <w:jc w:val="left"/>
      </w:pPr>
      <w:r>
        <w:t xml:space="preserve"> </w:t>
      </w:r>
    </w:p>
    <w:p w14:paraId="09E9B665" w14:textId="77777777" w:rsidR="00E9232B" w:rsidRDefault="004F0D0D">
      <w:pPr>
        <w:spacing w:after="11" w:line="271" w:lineRule="auto"/>
        <w:ind w:left="416" w:right="297" w:hanging="10"/>
        <w:jc w:val="center"/>
        <w:rPr>
          <w:b/>
        </w:rPr>
      </w:pPr>
      <w:r>
        <w:rPr>
          <w:b/>
        </w:rPr>
        <w:t xml:space="preserve">Rozdział </w:t>
      </w:r>
      <w:r w:rsidR="00E9232B">
        <w:rPr>
          <w:b/>
        </w:rPr>
        <w:t>3</w:t>
      </w:r>
      <w:r>
        <w:rPr>
          <w:b/>
        </w:rPr>
        <w:t xml:space="preserve"> </w:t>
      </w:r>
    </w:p>
    <w:p w14:paraId="6606FBF5" w14:textId="77777777" w:rsidR="00B835B5" w:rsidRDefault="004F0D0D">
      <w:pPr>
        <w:spacing w:after="11" w:line="271" w:lineRule="auto"/>
        <w:ind w:left="416" w:right="297" w:hanging="10"/>
        <w:jc w:val="center"/>
      </w:pPr>
      <w:r>
        <w:rPr>
          <w:b/>
        </w:rPr>
        <w:t xml:space="preserve">Przedmiot systemu zarządzania jakością kształcenia w </w:t>
      </w:r>
      <w:r w:rsidR="00E9232B">
        <w:rPr>
          <w:b/>
        </w:rPr>
        <w:t>Katedrze Sztuki Muzycznej Uniwersytetu Pomorskiego</w:t>
      </w:r>
      <w:r>
        <w:rPr>
          <w:b/>
        </w:rPr>
        <w:t xml:space="preserve"> w Słupsku </w:t>
      </w:r>
    </w:p>
    <w:p w14:paraId="34FCD9D8" w14:textId="77777777" w:rsidR="00B835B5" w:rsidRDefault="004F0D0D">
      <w:pPr>
        <w:spacing w:after="158" w:line="259" w:lineRule="auto"/>
        <w:ind w:left="56" w:firstLine="0"/>
        <w:jc w:val="center"/>
      </w:pPr>
      <w:r>
        <w:rPr>
          <w:b/>
        </w:rPr>
        <w:t xml:space="preserve"> </w:t>
      </w:r>
    </w:p>
    <w:p w14:paraId="633E0643" w14:textId="77777777" w:rsidR="00B835B5" w:rsidRDefault="004F0D0D">
      <w:pPr>
        <w:spacing w:after="96" w:line="271" w:lineRule="auto"/>
        <w:ind w:left="416" w:right="412" w:hanging="10"/>
        <w:jc w:val="center"/>
      </w:pPr>
      <w:r>
        <w:rPr>
          <w:b/>
        </w:rPr>
        <w:t xml:space="preserve">§ 3 </w:t>
      </w:r>
    </w:p>
    <w:p w14:paraId="5D832D87" w14:textId="77777777" w:rsidR="00B835B5" w:rsidRDefault="004F0D0D">
      <w:pPr>
        <w:spacing w:after="21" w:line="380" w:lineRule="auto"/>
        <w:ind w:left="0" w:firstLine="0"/>
        <w:jc w:val="left"/>
      </w:pPr>
      <w:r>
        <w:t xml:space="preserve">Przedmiotem działań są w szczególności obszary, o których mowa w Rozporządzeniu </w:t>
      </w:r>
      <w:proofErr w:type="spellStart"/>
      <w:r>
        <w:t>MNiSW</w:t>
      </w:r>
      <w:proofErr w:type="spellEnd"/>
      <w:r>
        <w:t xml:space="preserve"> z dnia 12 września 2018 r. w sprawie kryteriów oceny programowej (Dz. U. 2018, poz. 1787) oraz Statucie PKA (Załącznik do uchwały Nr 4/2018 PKA z dnia 13 grudnia 2018 r.), służące ocenie jakości kształcenia: </w:t>
      </w:r>
    </w:p>
    <w:p w14:paraId="0C76712F" w14:textId="77777777" w:rsidR="00B835B5" w:rsidRDefault="004F0D0D">
      <w:pPr>
        <w:numPr>
          <w:ilvl w:val="0"/>
          <w:numId w:val="5"/>
        </w:numPr>
        <w:spacing w:after="153" w:line="259" w:lineRule="auto"/>
        <w:ind w:hanging="360"/>
      </w:pPr>
      <w:r>
        <w:t xml:space="preserve">Konstrukcja programu studiów: koncepcja, cele kształcenia i efekty uczenia się; </w:t>
      </w:r>
    </w:p>
    <w:p w14:paraId="36E0C315" w14:textId="77777777" w:rsidR="00B835B5" w:rsidRDefault="004F0D0D">
      <w:pPr>
        <w:numPr>
          <w:ilvl w:val="0"/>
          <w:numId w:val="5"/>
        </w:numPr>
        <w:ind w:hanging="360"/>
      </w:pPr>
      <w:r>
        <w:t xml:space="preserve">Realizacja programu studiów: treści programowe, harmonogram realizacji programu studiów oraz formy i organizacja zajęć, metody kształcenia, praktyki zawodowe, organizacja procesu nauczania i uczenia się; </w:t>
      </w:r>
    </w:p>
    <w:p w14:paraId="67A8E082" w14:textId="77777777" w:rsidR="00B835B5" w:rsidRDefault="004F0D0D">
      <w:pPr>
        <w:numPr>
          <w:ilvl w:val="0"/>
          <w:numId w:val="5"/>
        </w:numPr>
        <w:ind w:hanging="360"/>
      </w:pPr>
      <w:r>
        <w:t xml:space="preserve">Przyjęcie na studia, weryfikacja osiągnięcia przez studentów efektów uczenia się, zaliczanie poszczególnych semestrów i lat oraz dyplomowanie; </w:t>
      </w:r>
    </w:p>
    <w:p w14:paraId="54B9B9EF" w14:textId="77777777" w:rsidR="00B835B5" w:rsidRDefault="004F0D0D">
      <w:pPr>
        <w:numPr>
          <w:ilvl w:val="0"/>
          <w:numId w:val="5"/>
        </w:numPr>
        <w:ind w:hanging="360"/>
      </w:pPr>
      <w:r>
        <w:t xml:space="preserve">Kompetencje, doświadczenie, kwalifikacje i liczebność kadry prowadzącej kształcenie oraz rozwój i doskonalenie kadry; </w:t>
      </w:r>
    </w:p>
    <w:p w14:paraId="741EF670" w14:textId="77777777" w:rsidR="00B835B5" w:rsidRDefault="004F0D0D">
      <w:pPr>
        <w:numPr>
          <w:ilvl w:val="0"/>
          <w:numId w:val="5"/>
        </w:numPr>
        <w:ind w:hanging="360"/>
      </w:pPr>
      <w:r>
        <w:t xml:space="preserve">Infrastruktura i zasoby edukacyjne wykorzystywane w realizacji programu studiów oraz ich doskonalenie; </w:t>
      </w:r>
    </w:p>
    <w:p w14:paraId="62E1271D" w14:textId="77777777" w:rsidR="00B835B5" w:rsidRDefault="004F0D0D">
      <w:pPr>
        <w:numPr>
          <w:ilvl w:val="0"/>
          <w:numId w:val="5"/>
        </w:numPr>
        <w:ind w:hanging="360"/>
      </w:pPr>
      <w:r>
        <w:lastRenderedPageBreak/>
        <w:t xml:space="preserve">Współpraca z otoczeniem społeczno-gospodarczym w konstruowaniu, realizacji  i doskonaleniu programu studiów oraz jej wpływ na rozwój kierunku; </w:t>
      </w:r>
    </w:p>
    <w:p w14:paraId="72A66A42" w14:textId="77777777" w:rsidR="00B835B5" w:rsidRDefault="004F0D0D">
      <w:pPr>
        <w:numPr>
          <w:ilvl w:val="0"/>
          <w:numId w:val="5"/>
        </w:numPr>
        <w:ind w:hanging="360"/>
      </w:pPr>
      <w:r>
        <w:t xml:space="preserve">Warunki i sposoby podnoszenia stopnia umiędzynarodowienia procesu kształcenia na kierunku; </w:t>
      </w:r>
    </w:p>
    <w:p w14:paraId="7547674D" w14:textId="77777777" w:rsidR="00B835B5" w:rsidRDefault="004F0D0D">
      <w:pPr>
        <w:numPr>
          <w:ilvl w:val="0"/>
          <w:numId w:val="5"/>
        </w:numPr>
        <w:ind w:hanging="360"/>
      </w:pPr>
      <w:r>
        <w:t xml:space="preserve">Wsparcie studentów w uczeniu się, rozwoju społecznym, naukowym lub zawodowym  i wejściu na rynek pracy oraz rozwój i doskonalenie form wsparcia; </w:t>
      </w:r>
    </w:p>
    <w:p w14:paraId="4F52E298" w14:textId="77777777" w:rsidR="00B835B5" w:rsidRDefault="004F0D0D">
      <w:pPr>
        <w:numPr>
          <w:ilvl w:val="0"/>
          <w:numId w:val="5"/>
        </w:numPr>
        <w:ind w:hanging="360"/>
      </w:pPr>
      <w:r>
        <w:t xml:space="preserve">Publiczny dostęp do informacji o programie studiów, warunkach jego realizacji  i osiąganych rezultatach; </w:t>
      </w:r>
    </w:p>
    <w:p w14:paraId="39CBB12B" w14:textId="77777777" w:rsidR="00B835B5" w:rsidRDefault="004F0D0D">
      <w:pPr>
        <w:numPr>
          <w:ilvl w:val="0"/>
          <w:numId w:val="5"/>
        </w:numPr>
        <w:ind w:hanging="360"/>
      </w:pPr>
      <w:r>
        <w:t xml:space="preserve">Polityka jakości, projektowanie, zatwierdzanie, monitorowanie, przegląd i doskonalenie programów studiów. </w:t>
      </w:r>
    </w:p>
    <w:p w14:paraId="56589131" w14:textId="77777777" w:rsidR="00B835B5" w:rsidRDefault="004F0D0D">
      <w:pPr>
        <w:spacing w:after="158" w:line="259" w:lineRule="auto"/>
        <w:ind w:left="56" w:firstLine="0"/>
        <w:jc w:val="center"/>
      </w:pPr>
      <w:r>
        <w:rPr>
          <w:b/>
        </w:rPr>
        <w:t xml:space="preserve"> </w:t>
      </w:r>
    </w:p>
    <w:p w14:paraId="1EC6E516" w14:textId="77777777" w:rsidR="00B835B5" w:rsidRDefault="004F0D0D">
      <w:pPr>
        <w:spacing w:after="141" w:line="271" w:lineRule="auto"/>
        <w:ind w:left="416" w:right="412" w:hanging="10"/>
        <w:jc w:val="center"/>
      </w:pPr>
      <w:r>
        <w:rPr>
          <w:b/>
        </w:rPr>
        <w:t xml:space="preserve">Rozdział 4 </w:t>
      </w:r>
    </w:p>
    <w:p w14:paraId="4F4F4021" w14:textId="77777777" w:rsidR="00B835B5" w:rsidRDefault="004F0D0D">
      <w:pPr>
        <w:spacing w:after="0" w:line="369" w:lineRule="auto"/>
        <w:ind w:left="2866" w:hanging="2629"/>
        <w:jc w:val="left"/>
      </w:pPr>
      <w:r>
        <w:rPr>
          <w:b/>
        </w:rPr>
        <w:t xml:space="preserve">System zarządzania jakością kształcenia </w:t>
      </w:r>
      <w:r w:rsidR="00E9232B">
        <w:rPr>
          <w:b/>
        </w:rPr>
        <w:t>w Katedrze Sztuki Muzycznej Uniwersytetu Pomorskiego</w:t>
      </w:r>
      <w:r>
        <w:rPr>
          <w:b/>
        </w:rPr>
        <w:t xml:space="preserve"> w Słupsku </w:t>
      </w:r>
    </w:p>
    <w:p w14:paraId="2E5C023D" w14:textId="77777777" w:rsidR="00B835B5" w:rsidRDefault="004F0D0D">
      <w:pPr>
        <w:spacing w:after="141" w:line="259" w:lineRule="auto"/>
        <w:ind w:left="0" w:firstLine="0"/>
        <w:jc w:val="left"/>
      </w:pPr>
      <w:r>
        <w:rPr>
          <w:b/>
        </w:rPr>
        <w:t xml:space="preserve"> </w:t>
      </w:r>
    </w:p>
    <w:p w14:paraId="1ACEA63E" w14:textId="77777777" w:rsidR="00B835B5" w:rsidRDefault="004F0D0D">
      <w:pPr>
        <w:spacing w:after="141" w:line="271" w:lineRule="auto"/>
        <w:ind w:left="416" w:right="412" w:hanging="10"/>
        <w:jc w:val="center"/>
      </w:pPr>
      <w:r>
        <w:rPr>
          <w:b/>
        </w:rPr>
        <w:t xml:space="preserve">§ 4 </w:t>
      </w:r>
    </w:p>
    <w:p w14:paraId="04CC6853" w14:textId="77777777" w:rsidR="00B835B5" w:rsidRDefault="004F0D0D">
      <w:pPr>
        <w:numPr>
          <w:ilvl w:val="0"/>
          <w:numId w:val="6"/>
        </w:numPr>
        <w:ind w:hanging="360"/>
      </w:pPr>
      <w:r>
        <w:t xml:space="preserve">Za jakość kształcenia </w:t>
      </w:r>
      <w:r w:rsidR="00E9232B">
        <w:t>w Katedrze Katedry Sztuki Muzycznej</w:t>
      </w:r>
      <w:r>
        <w:t xml:space="preserve"> </w:t>
      </w:r>
      <w:r w:rsidR="00E9232B">
        <w:t>Uniwersytetu Pomorskiego</w:t>
      </w:r>
      <w:r>
        <w:t xml:space="preserve"> o</w:t>
      </w:r>
      <w:r w:rsidR="00E9232B">
        <w:t>dpowiedzialna jest społeczność Katedry.</w:t>
      </w:r>
      <w:r>
        <w:t xml:space="preserve"> </w:t>
      </w:r>
    </w:p>
    <w:p w14:paraId="30CAFCCA" w14:textId="77777777" w:rsidR="00B835B5" w:rsidRDefault="004F0D0D">
      <w:pPr>
        <w:numPr>
          <w:ilvl w:val="0"/>
          <w:numId w:val="6"/>
        </w:numPr>
        <w:ind w:hanging="360"/>
      </w:pPr>
      <w:r>
        <w:t xml:space="preserve">Integralną część systemu zarządzania jakością kształcenia jest Wewnętrzny System Zapewniania Jakości Kształcenia. </w:t>
      </w:r>
    </w:p>
    <w:p w14:paraId="7650938B" w14:textId="77777777" w:rsidR="00B835B5" w:rsidRDefault="004F0D0D">
      <w:pPr>
        <w:numPr>
          <w:ilvl w:val="0"/>
          <w:numId w:val="6"/>
        </w:numPr>
        <w:ind w:hanging="360"/>
      </w:pPr>
      <w:r>
        <w:t xml:space="preserve">System zarządzania jakością kształcenia służy wzmocnieniu potencjału dydaktycznego </w:t>
      </w:r>
      <w:r w:rsidR="00F60626">
        <w:t>Katedry</w:t>
      </w:r>
      <w:r>
        <w:t xml:space="preserve"> oraz budowaniu i rozwijaniu uczelnianej kultury jakości. </w:t>
      </w:r>
    </w:p>
    <w:p w14:paraId="0C392440" w14:textId="77777777" w:rsidR="00B835B5" w:rsidRDefault="004F0D0D">
      <w:pPr>
        <w:numPr>
          <w:ilvl w:val="0"/>
          <w:numId w:val="6"/>
        </w:numPr>
        <w:ind w:hanging="360"/>
      </w:pPr>
      <w:r>
        <w:t xml:space="preserve">System zarządzania jakością kształcenia jest tworzony przy udziale społeczności </w:t>
      </w:r>
      <w:r w:rsidR="00F60626">
        <w:t>Katedry</w:t>
      </w:r>
      <w:r>
        <w:t xml:space="preserve"> na drodze konsultacji i dialogu z poszanowaniem wartości i tradycji akademickich. </w:t>
      </w:r>
    </w:p>
    <w:p w14:paraId="07305C55" w14:textId="77777777" w:rsidR="00B835B5" w:rsidRDefault="004F0D0D">
      <w:pPr>
        <w:spacing w:after="138" w:line="259" w:lineRule="auto"/>
        <w:ind w:left="0" w:firstLine="0"/>
        <w:jc w:val="left"/>
      </w:pPr>
      <w:r>
        <w:rPr>
          <w:b/>
        </w:rPr>
        <w:t xml:space="preserve"> </w:t>
      </w:r>
    </w:p>
    <w:p w14:paraId="6552DB61" w14:textId="77777777" w:rsidR="00B835B5" w:rsidRDefault="004F0D0D">
      <w:pPr>
        <w:spacing w:after="141" w:line="271" w:lineRule="auto"/>
        <w:ind w:left="416" w:right="412" w:hanging="10"/>
        <w:jc w:val="center"/>
      </w:pPr>
      <w:r>
        <w:rPr>
          <w:b/>
        </w:rPr>
        <w:t xml:space="preserve">§ 4 </w:t>
      </w:r>
    </w:p>
    <w:p w14:paraId="36B7026A" w14:textId="534FE99B" w:rsidR="00B835B5" w:rsidRDefault="004F0D0D" w:rsidP="00F60626">
      <w:pPr>
        <w:pStyle w:val="Akapitzlist"/>
        <w:numPr>
          <w:ilvl w:val="0"/>
          <w:numId w:val="15"/>
        </w:numPr>
        <w:spacing w:after="116" w:line="259" w:lineRule="auto"/>
      </w:pPr>
      <w:r>
        <w:t xml:space="preserve">Wewnętrzny System Zapewniania Jakości Kształcenia w </w:t>
      </w:r>
      <w:r w:rsidR="00F07F62" w:rsidRPr="00F07F62">
        <w:rPr>
          <w:color w:val="FF0000"/>
        </w:rPr>
        <w:t>Katedrze</w:t>
      </w:r>
      <w:r>
        <w:t xml:space="preserve"> tworz</w:t>
      </w:r>
      <w:r w:rsidR="00F60626">
        <w:t>y</w:t>
      </w:r>
      <w:r>
        <w:t xml:space="preserve">: </w:t>
      </w:r>
      <w:r w:rsidR="00F60626">
        <w:t>Katedralna</w:t>
      </w:r>
      <w:r>
        <w:t xml:space="preserve"> Komisja ds. WSZJK, </w:t>
      </w:r>
    </w:p>
    <w:p w14:paraId="25E45EBF" w14:textId="77777777" w:rsidR="00B835B5" w:rsidRDefault="00B835B5">
      <w:pPr>
        <w:spacing w:after="146" w:line="259" w:lineRule="auto"/>
        <w:ind w:left="0" w:firstLine="0"/>
        <w:jc w:val="left"/>
      </w:pPr>
    </w:p>
    <w:p w14:paraId="45138EBE" w14:textId="77777777" w:rsidR="00F60626" w:rsidRDefault="00F60626">
      <w:pPr>
        <w:spacing w:after="141" w:line="271" w:lineRule="auto"/>
        <w:ind w:left="416" w:right="412" w:hanging="10"/>
        <w:jc w:val="center"/>
        <w:rPr>
          <w:b/>
        </w:rPr>
      </w:pPr>
    </w:p>
    <w:p w14:paraId="1A57E232" w14:textId="77777777" w:rsidR="00F60626" w:rsidRDefault="00F60626">
      <w:pPr>
        <w:spacing w:after="141" w:line="271" w:lineRule="auto"/>
        <w:ind w:left="416" w:right="412" w:hanging="10"/>
        <w:jc w:val="center"/>
        <w:rPr>
          <w:b/>
        </w:rPr>
      </w:pPr>
    </w:p>
    <w:p w14:paraId="388D6378" w14:textId="77777777" w:rsidR="00B835B5" w:rsidRDefault="004F0D0D">
      <w:pPr>
        <w:spacing w:after="141" w:line="271" w:lineRule="auto"/>
        <w:ind w:left="416" w:right="412" w:hanging="10"/>
        <w:jc w:val="center"/>
      </w:pPr>
      <w:r>
        <w:rPr>
          <w:b/>
        </w:rPr>
        <w:lastRenderedPageBreak/>
        <w:t xml:space="preserve">§ 5 </w:t>
      </w:r>
    </w:p>
    <w:p w14:paraId="232DBB20" w14:textId="77777777" w:rsidR="00B835B5" w:rsidRDefault="004F0D0D">
      <w:pPr>
        <w:numPr>
          <w:ilvl w:val="0"/>
          <w:numId w:val="8"/>
        </w:numPr>
        <w:ind w:hanging="360"/>
      </w:pPr>
      <w:r>
        <w:t>Za funkcjonowanie Wewnętrznego Systemu Zapewniania Jakości Kształcenia w</w:t>
      </w:r>
      <w:r w:rsidR="00F60626">
        <w:t xml:space="preserve"> Katedrze</w:t>
      </w:r>
      <w:r>
        <w:t xml:space="preserve">, w tym za zarządzanie jakością procesu kształcenia na wszystkich prowadzonych kierunkach, stopniach i formach studiów odpowiada </w:t>
      </w:r>
      <w:r w:rsidR="00F60626">
        <w:t>Kierownik Katedry</w:t>
      </w:r>
      <w:r>
        <w:t xml:space="preserve">. </w:t>
      </w:r>
    </w:p>
    <w:p w14:paraId="2C708DDF" w14:textId="77777777" w:rsidR="00B835B5" w:rsidRDefault="00F60626">
      <w:pPr>
        <w:numPr>
          <w:ilvl w:val="0"/>
          <w:numId w:val="8"/>
        </w:numPr>
        <w:spacing w:after="164" w:line="259" w:lineRule="auto"/>
        <w:ind w:hanging="360"/>
      </w:pPr>
      <w:r>
        <w:t>Kierownik katedry</w:t>
      </w:r>
      <w:r w:rsidR="004F0D0D">
        <w:t xml:space="preserve">, w szczególności: </w:t>
      </w:r>
    </w:p>
    <w:p w14:paraId="74FF7648" w14:textId="77777777" w:rsidR="00B835B5" w:rsidRDefault="00F60626">
      <w:pPr>
        <w:numPr>
          <w:ilvl w:val="1"/>
          <w:numId w:val="8"/>
        </w:numPr>
        <w:ind w:hanging="360"/>
      </w:pPr>
      <w:r>
        <w:t>wyznacza cele i działania katedry</w:t>
      </w:r>
      <w:r w:rsidR="004F0D0D">
        <w:t xml:space="preserve"> w zakresie zarządzania jakością kształcenia oraz monitoruje ich osiągnięcie; </w:t>
      </w:r>
    </w:p>
    <w:p w14:paraId="076992EF" w14:textId="77777777" w:rsidR="00B835B5" w:rsidRDefault="004F0D0D">
      <w:pPr>
        <w:numPr>
          <w:ilvl w:val="1"/>
          <w:numId w:val="8"/>
        </w:numPr>
        <w:ind w:hanging="360"/>
      </w:pPr>
      <w:r>
        <w:t xml:space="preserve">wydaje decyzje określające szczegółowe ramy instytucjonalne WSZJK na poziomie </w:t>
      </w:r>
      <w:r w:rsidR="00F60626">
        <w:t>katedry</w:t>
      </w:r>
      <w:r>
        <w:t xml:space="preserve">, w tym powołuje </w:t>
      </w:r>
      <w:r w:rsidR="00F60626">
        <w:t xml:space="preserve">Katedralną </w:t>
      </w:r>
      <w:r>
        <w:t xml:space="preserve">komisję ds. jakości kształcenia. </w:t>
      </w:r>
    </w:p>
    <w:p w14:paraId="78368827" w14:textId="77777777" w:rsidR="00B835B5" w:rsidRDefault="004F0D0D">
      <w:pPr>
        <w:numPr>
          <w:ilvl w:val="0"/>
          <w:numId w:val="8"/>
        </w:numPr>
        <w:spacing w:after="145" w:line="259" w:lineRule="auto"/>
        <w:ind w:hanging="360"/>
      </w:pPr>
      <w:r>
        <w:t xml:space="preserve">Komisja podlega </w:t>
      </w:r>
      <w:r w:rsidR="00F60626">
        <w:t>Kierownikowi Katedry</w:t>
      </w:r>
      <w:r>
        <w:t xml:space="preserve"> i pełni funkcję doradczą i rekomendacyjną. </w:t>
      </w:r>
    </w:p>
    <w:p w14:paraId="5F123C3F" w14:textId="77777777" w:rsidR="00B835B5" w:rsidRDefault="004F0D0D">
      <w:pPr>
        <w:numPr>
          <w:ilvl w:val="0"/>
          <w:numId w:val="8"/>
        </w:numPr>
        <w:ind w:hanging="360"/>
      </w:pPr>
      <w:r>
        <w:t xml:space="preserve">Przewodniczącym </w:t>
      </w:r>
      <w:r w:rsidR="008945FE">
        <w:t>Katedralnej</w:t>
      </w:r>
      <w:r>
        <w:t xml:space="preserve"> Komisji ds. Wewnętrznego Systemu Jakości Kształcenia jest </w:t>
      </w:r>
      <w:r w:rsidR="008945FE">
        <w:t>osoba mianowana przez Kierownika Katedry.</w:t>
      </w:r>
      <w:r>
        <w:t xml:space="preserve"> </w:t>
      </w:r>
    </w:p>
    <w:p w14:paraId="599E354C" w14:textId="77777777" w:rsidR="00B835B5" w:rsidRDefault="004F0D0D">
      <w:pPr>
        <w:numPr>
          <w:ilvl w:val="0"/>
          <w:numId w:val="8"/>
        </w:numPr>
        <w:spacing w:after="141" w:line="259" w:lineRule="auto"/>
        <w:ind w:hanging="360"/>
      </w:pPr>
      <w:r>
        <w:t xml:space="preserve">Komisja funkcjonuje na zasadach określonych w jej regulaminie.  </w:t>
      </w:r>
    </w:p>
    <w:p w14:paraId="256F7A7B" w14:textId="77777777" w:rsidR="00B835B5" w:rsidRDefault="004F0D0D">
      <w:pPr>
        <w:numPr>
          <w:ilvl w:val="0"/>
          <w:numId w:val="8"/>
        </w:numPr>
        <w:ind w:hanging="360"/>
      </w:pPr>
      <w:r>
        <w:t xml:space="preserve">W skład Komisji wchodzą: przewodniczący, </w:t>
      </w:r>
      <w:r w:rsidRPr="00F07F62">
        <w:rPr>
          <w:color w:val="FF0000"/>
        </w:rPr>
        <w:t xml:space="preserve">katedralni koordynatorzy ds. WSZJK, </w:t>
      </w:r>
      <w:r>
        <w:t>przedstawiciel</w:t>
      </w:r>
      <w:r w:rsidR="008945FE">
        <w:t>e interesariuszy zewnętrznych oraz przedstawiciele studentów.</w:t>
      </w:r>
    </w:p>
    <w:p w14:paraId="40BA7A4E" w14:textId="77777777" w:rsidR="00B835B5" w:rsidRDefault="004F0D0D">
      <w:pPr>
        <w:numPr>
          <w:ilvl w:val="0"/>
          <w:numId w:val="8"/>
        </w:numPr>
        <w:spacing w:after="136" w:line="259" w:lineRule="auto"/>
        <w:ind w:hanging="360"/>
      </w:pPr>
      <w:r>
        <w:t xml:space="preserve">Skład komisji jest aktualizowany w październiku każdego roku akademickiego.  </w:t>
      </w:r>
    </w:p>
    <w:p w14:paraId="4CF2CFF6" w14:textId="77777777" w:rsidR="00B835B5" w:rsidRDefault="004F0D0D">
      <w:pPr>
        <w:numPr>
          <w:ilvl w:val="0"/>
          <w:numId w:val="8"/>
        </w:numPr>
        <w:spacing w:after="144" w:line="259" w:lineRule="auto"/>
        <w:ind w:hanging="360"/>
      </w:pPr>
      <w:r>
        <w:t xml:space="preserve">Regulamin komisji lub zmiany w jego zapisach zatwierdzane są uchwałą Rady </w:t>
      </w:r>
      <w:r w:rsidR="008945FE">
        <w:t>Katedry.</w:t>
      </w:r>
      <w:r>
        <w:t xml:space="preserve"> </w:t>
      </w:r>
      <w:r>
        <w:rPr>
          <w:b/>
        </w:rPr>
        <w:t xml:space="preserve"> </w:t>
      </w:r>
    </w:p>
    <w:p w14:paraId="1A20F11A" w14:textId="77777777" w:rsidR="00B835B5" w:rsidRDefault="004F0D0D">
      <w:pPr>
        <w:ind w:left="0" w:firstLine="0"/>
      </w:pPr>
      <w:r>
        <w:t>W pracach Komisji mogą uczestniczyć z głosem doradczym pracodawcy współpracujący  z poszczególnymi jednostkami</w:t>
      </w:r>
      <w:r w:rsidR="008945FE">
        <w:t xml:space="preserve"> Katedry</w:t>
      </w:r>
      <w:r>
        <w:t xml:space="preserve"> (m in. opiekunowie praktyk zawodowych).  </w:t>
      </w:r>
    </w:p>
    <w:p w14:paraId="7CCE3906" w14:textId="77777777" w:rsidR="00B835B5" w:rsidRDefault="004F0D0D">
      <w:pPr>
        <w:spacing w:after="141" w:line="259" w:lineRule="auto"/>
        <w:ind w:left="56" w:firstLine="0"/>
        <w:jc w:val="center"/>
      </w:pPr>
      <w:r>
        <w:rPr>
          <w:b/>
        </w:rPr>
        <w:t xml:space="preserve"> </w:t>
      </w:r>
    </w:p>
    <w:p w14:paraId="0E6E9F6E" w14:textId="77777777" w:rsidR="00B835B5" w:rsidRDefault="004F0D0D">
      <w:pPr>
        <w:spacing w:after="141" w:line="271" w:lineRule="auto"/>
        <w:ind w:left="416" w:right="412" w:hanging="10"/>
        <w:jc w:val="center"/>
      </w:pPr>
      <w:r>
        <w:rPr>
          <w:b/>
        </w:rPr>
        <w:t xml:space="preserve">§ 6 </w:t>
      </w:r>
    </w:p>
    <w:p w14:paraId="44E7095D" w14:textId="77777777" w:rsidR="00B835B5" w:rsidRDefault="004F0D0D">
      <w:pPr>
        <w:spacing w:after="164" w:line="259" w:lineRule="auto"/>
        <w:ind w:left="0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>Do zadań</w:t>
      </w:r>
      <w:r w:rsidR="008945FE">
        <w:t xml:space="preserve"> Katedralnej</w:t>
      </w:r>
      <w:r>
        <w:t xml:space="preserve"> Komisji ds. WSZJK należy przede wszystkim: </w:t>
      </w:r>
    </w:p>
    <w:p w14:paraId="6E5F1CC8" w14:textId="77777777" w:rsidR="00B835B5" w:rsidRDefault="004F0D0D">
      <w:pPr>
        <w:numPr>
          <w:ilvl w:val="0"/>
          <w:numId w:val="9"/>
        </w:numPr>
        <w:ind w:hanging="360"/>
      </w:pPr>
      <w:r>
        <w:t xml:space="preserve">opracowywanie i przedstawianie </w:t>
      </w:r>
      <w:r w:rsidR="008945FE">
        <w:t>Kierownikowi Katedry</w:t>
      </w:r>
      <w:r>
        <w:t xml:space="preserve"> rekomendacji działań </w:t>
      </w:r>
      <w:r w:rsidR="008945FE">
        <w:t xml:space="preserve">katedry </w:t>
      </w:r>
      <w:r>
        <w:t xml:space="preserve">w zakresie zarządzania jakością kształcenia; </w:t>
      </w:r>
    </w:p>
    <w:p w14:paraId="51E0295A" w14:textId="77777777" w:rsidR="00B835B5" w:rsidRDefault="004F0D0D">
      <w:pPr>
        <w:numPr>
          <w:ilvl w:val="0"/>
          <w:numId w:val="9"/>
        </w:numPr>
        <w:ind w:hanging="360"/>
      </w:pPr>
      <w:r>
        <w:t xml:space="preserve">stałe monitorowanie, okresowa analiza i ocena jakości procesu kształcenia i efektów uczenia się w instytucie; </w:t>
      </w:r>
    </w:p>
    <w:p w14:paraId="1F9F55E9" w14:textId="77777777" w:rsidR="00B835B5" w:rsidRDefault="004F0D0D">
      <w:pPr>
        <w:numPr>
          <w:ilvl w:val="0"/>
          <w:numId w:val="9"/>
        </w:numPr>
        <w:ind w:hanging="360"/>
      </w:pPr>
      <w:r>
        <w:t xml:space="preserve">okresowa analiza i ocena funkcjonowania i efektywności systemu zarządzania jakością kształcenia w </w:t>
      </w:r>
      <w:r w:rsidR="008945FE">
        <w:t>katedrze</w:t>
      </w:r>
      <w:r>
        <w:t xml:space="preserve">; </w:t>
      </w:r>
    </w:p>
    <w:p w14:paraId="3EAF9AEB" w14:textId="77777777" w:rsidR="00B835B5" w:rsidRDefault="004F0D0D">
      <w:pPr>
        <w:numPr>
          <w:ilvl w:val="0"/>
          <w:numId w:val="9"/>
        </w:numPr>
        <w:spacing w:after="162" w:line="259" w:lineRule="auto"/>
        <w:ind w:hanging="360"/>
      </w:pPr>
      <w:r>
        <w:t xml:space="preserve">nadzór nad wdrażaniem działań doskonalących jakość kształcenia w </w:t>
      </w:r>
      <w:r w:rsidR="008945FE">
        <w:t>katedrze</w:t>
      </w:r>
      <w:r>
        <w:t xml:space="preserve">; </w:t>
      </w:r>
    </w:p>
    <w:p w14:paraId="71D709F3" w14:textId="77777777" w:rsidR="00B835B5" w:rsidRDefault="004F0D0D">
      <w:pPr>
        <w:numPr>
          <w:ilvl w:val="0"/>
          <w:numId w:val="9"/>
        </w:numPr>
        <w:ind w:hanging="360"/>
      </w:pPr>
      <w:r>
        <w:t xml:space="preserve">udział w procesie akredytacji oraz w innych procesach zewnętrznej oceny jakości instytutu i kierunków prowadzonych w </w:t>
      </w:r>
      <w:r w:rsidR="008945FE">
        <w:t>katedrze</w:t>
      </w:r>
      <w:r>
        <w:t xml:space="preserve">; </w:t>
      </w:r>
    </w:p>
    <w:p w14:paraId="61A5B4A6" w14:textId="77777777" w:rsidR="00B835B5" w:rsidRDefault="004F0D0D">
      <w:pPr>
        <w:numPr>
          <w:ilvl w:val="0"/>
          <w:numId w:val="9"/>
        </w:numPr>
        <w:ind w:hanging="360"/>
      </w:pPr>
      <w:r>
        <w:lastRenderedPageBreak/>
        <w:t xml:space="preserve">zbieranie informacji dotyczących działań i dobrych praktyk w zakresie zarządzania jakością kształcenia realizowanych w </w:t>
      </w:r>
      <w:r w:rsidR="008945FE">
        <w:t>katedrze</w:t>
      </w:r>
      <w:r>
        <w:t xml:space="preserve">; </w:t>
      </w:r>
    </w:p>
    <w:p w14:paraId="2D102A6F" w14:textId="77777777" w:rsidR="00B835B5" w:rsidRDefault="004F0D0D">
      <w:pPr>
        <w:numPr>
          <w:ilvl w:val="0"/>
          <w:numId w:val="9"/>
        </w:numPr>
        <w:spacing w:after="162" w:line="259" w:lineRule="auto"/>
        <w:ind w:hanging="360"/>
      </w:pPr>
      <w:r>
        <w:t xml:space="preserve">nadzór nad polityką informacyjną </w:t>
      </w:r>
      <w:r w:rsidR="008945FE">
        <w:t xml:space="preserve">katedry </w:t>
      </w:r>
      <w:r>
        <w:t xml:space="preserve">w zakresie jakości kształcenia; </w:t>
      </w:r>
    </w:p>
    <w:p w14:paraId="6038ADE7" w14:textId="77777777" w:rsidR="00B835B5" w:rsidRDefault="004F0D0D">
      <w:pPr>
        <w:numPr>
          <w:ilvl w:val="0"/>
          <w:numId w:val="9"/>
        </w:numPr>
        <w:ind w:hanging="360"/>
      </w:pPr>
      <w:r>
        <w:t xml:space="preserve">współpraca z jednostkami wewnętrznymi jak i zewnętrznymi mającymi wpływ na jakość kształcenia na poziomie </w:t>
      </w:r>
      <w:r w:rsidR="00421761">
        <w:t>katedry.</w:t>
      </w:r>
      <w:r>
        <w:t xml:space="preserve"> </w:t>
      </w:r>
    </w:p>
    <w:p w14:paraId="79745EFD" w14:textId="77777777" w:rsidR="00B835B5" w:rsidRDefault="004F0D0D">
      <w:pPr>
        <w:spacing w:after="0" w:line="259" w:lineRule="auto"/>
        <w:ind w:left="0" w:firstLine="0"/>
        <w:jc w:val="left"/>
      </w:pPr>
      <w:r>
        <w:t xml:space="preserve"> </w:t>
      </w:r>
    </w:p>
    <w:p w14:paraId="006D1B95" w14:textId="77777777" w:rsidR="00B835B5" w:rsidRDefault="004F0D0D">
      <w:pPr>
        <w:spacing w:after="141" w:line="271" w:lineRule="auto"/>
        <w:ind w:left="1084" w:hanging="10"/>
        <w:jc w:val="center"/>
      </w:pPr>
      <w:r>
        <w:rPr>
          <w:b/>
        </w:rPr>
        <w:t xml:space="preserve">§ 7 </w:t>
      </w:r>
    </w:p>
    <w:p w14:paraId="74C7C66B" w14:textId="77777777" w:rsidR="00B835B5" w:rsidRDefault="004F0D0D">
      <w:pPr>
        <w:numPr>
          <w:ilvl w:val="0"/>
          <w:numId w:val="12"/>
        </w:numPr>
        <w:ind w:hanging="360"/>
      </w:pPr>
      <w:r>
        <w:t xml:space="preserve">Zebrania </w:t>
      </w:r>
      <w:r w:rsidR="00421761">
        <w:t>Katedralnej</w:t>
      </w:r>
      <w:r>
        <w:t xml:space="preserve"> Komisji ds. WSZJK zwołuje Przewodniczący, zgodnie </w:t>
      </w:r>
      <w:r w:rsidR="00421761">
        <w:br/>
      </w:r>
      <w:r>
        <w:t xml:space="preserve">z harmonogramem działań komisji, co najmniej </w:t>
      </w:r>
      <w:r w:rsidR="00421761">
        <w:t xml:space="preserve">4 razy w roku akademickim oraz </w:t>
      </w:r>
      <w:r w:rsidR="00421761">
        <w:br/>
        <w:t>w</w:t>
      </w:r>
      <w:r>
        <w:t xml:space="preserve"> sytuacjach związanych z zapewnieniem prawidłowego funkcjonowania </w:t>
      </w:r>
    </w:p>
    <w:p w14:paraId="2F13E5EB" w14:textId="77777777" w:rsidR="00B835B5" w:rsidRDefault="00421761">
      <w:pPr>
        <w:ind w:left="720" w:firstLine="0"/>
      </w:pPr>
      <w:r>
        <w:t>Katedralnego</w:t>
      </w:r>
      <w:r w:rsidR="004F0D0D">
        <w:t xml:space="preserve"> Systemu Zapewnienia Jakości Kształcenia wynikającego z procedur uczelnianych.  </w:t>
      </w:r>
    </w:p>
    <w:p w14:paraId="29682EBB" w14:textId="77777777" w:rsidR="00B835B5" w:rsidRDefault="004F0D0D">
      <w:pPr>
        <w:numPr>
          <w:ilvl w:val="0"/>
          <w:numId w:val="12"/>
        </w:numPr>
        <w:ind w:hanging="360"/>
      </w:pPr>
      <w:r>
        <w:t xml:space="preserve">O terminie zebrania członkowie </w:t>
      </w:r>
      <w:r w:rsidR="00421761">
        <w:t>Katedralnej</w:t>
      </w:r>
      <w:r>
        <w:t xml:space="preserve"> Komisji ds. WSZJK informowani są pisemnie lub formie elektronicznej.  </w:t>
      </w:r>
    </w:p>
    <w:p w14:paraId="1CD584EB" w14:textId="77777777" w:rsidR="00B835B5" w:rsidRDefault="004F0D0D">
      <w:pPr>
        <w:numPr>
          <w:ilvl w:val="0"/>
          <w:numId w:val="12"/>
        </w:numPr>
        <w:spacing w:after="148" w:line="259" w:lineRule="auto"/>
        <w:ind w:hanging="360"/>
      </w:pPr>
      <w:r>
        <w:t>Obecność członków</w:t>
      </w:r>
      <w:r w:rsidR="00421761">
        <w:t xml:space="preserve"> Katedralnej</w:t>
      </w:r>
      <w:r>
        <w:t xml:space="preserve"> Komisji ds. WSZJK na zebraniu jest obowiązkowa. </w:t>
      </w:r>
    </w:p>
    <w:p w14:paraId="4658DBB3" w14:textId="77777777" w:rsidR="00B835B5" w:rsidRDefault="004F0D0D">
      <w:pPr>
        <w:numPr>
          <w:ilvl w:val="0"/>
          <w:numId w:val="12"/>
        </w:numPr>
        <w:ind w:hanging="360"/>
      </w:pPr>
      <w:r>
        <w:t xml:space="preserve">Członkowie Komisji, którzy przewidują swoją nieobecność na zebraniu, przedstawiają przed planowanym terminem zebrania Przewodniczącemu Komisji usprawiedliwienie swojej nieobecności. </w:t>
      </w:r>
    </w:p>
    <w:p w14:paraId="59F141EF" w14:textId="77777777" w:rsidR="00B835B5" w:rsidRDefault="004F0D0D">
      <w:pPr>
        <w:numPr>
          <w:ilvl w:val="0"/>
          <w:numId w:val="12"/>
        </w:numPr>
        <w:spacing w:after="115" w:line="259" w:lineRule="auto"/>
        <w:ind w:hanging="360"/>
      </w:pPr>
      <w:r>
        <w:t xml:space="preserve">Zebrania Wydziałowej Komisji ds. WSZJK są protokołowane. </w:t>
      </w:r>
    </w:p>
    <w:p w14:paraId="177B5AD9" w14:textId="77777777" w:rsidR="00B835B5" w:rsidRDefault="004F0D0D">
      <w:pPr>
        <w:spacing w:after="143" w:line="259" w:lineRule="auto"/>
        <w:ind w:left="720" w:firstLine="0"/>
        <w:jc w:val="left"/>
      </w:pPr>
      <w:r>
        <w:t xml:space="preserve"> </w:t>
      </w:r>
    </w:p>
    <w:p w14:paraId="7258F552" w14:textId="77777777" w:rsidR="00B835B5" w:rsidRDefault="004F0D0D">
      <w:pPr>
        <w:spacing w:after="141" w:line="271" w:lineRule="auto"/>
        <w:ind w:left="416" w:right="412" w:hanging="10"/>
        <w:jc w:val="center"/>
      </w:pPr>
      <w:r>
        <w:rPr>
          <w:b/>
        </w:rPr>
        <w:t xml:space="preserve">§ 8 </w:t>
      </w:r>
    </w:p>
    <w:p w14:paraId="59C8375C" w14:textId="77777777" w:rsidR="00B835B5" w:rsidRDefault="004F0D0D">
      <w:pPr>
        <w:numPr>
          <w:ilvl w:val="0"/>
          <w:numId w:val="11"/>
        </w:numPr>
        <w:ind w:hanging="360"/>
      </w:pPr>
      <w:r>
        <w:t xml:space="preserve">Kluczowym narzędziem zapewnienia jakości kształcenia są procedury i zasady stanowiące szczegółowe ramy instytucjonalne WSZJK, opracowywane na poziomie ogólnouczelnianym, jak również poszczególnych instytutów. </w:t>
      </w:r>
    </w:p>
    <w:p w14:paraId="7100A5E7" w14:textId="77777777" w:rsidR="00B835B5" w:rsidRDefault="004F0D0D">
      <w:pPr>
        <w:numPr>
          <w:ilvl w:val="0"/>
          <w:numId w:val="11"/>
        </w:numPr>
        <w:ind w:hanging="360"/>
      </w:pPr>
      <w:r>
        <w:t xml:space="preserve">Procedury/zasady określają wzorce i standardy postępowania w zakresie planowania, realizacji, oceny i doskonalenia procesu kształcenia. </w:t>
      </w:r>
    </w:p>
    <w:p w14:paraId="40E974D2" w14:textId="77777777" w:rsidR="00B835B5" w:rsidRDefault="004F0D0D">
      <w:pPr>
        <w:numPr>
          <w:ilvl w:val="0"/>
          <w:numId w:val="11"/>
        </w:numPr>
        <w:ind w:hanging="360"/>
      </w:pPr>
      <w:r>
        <w:t>Projekty procedur/zasad są konsultowane przez przedstawicieli społeczności akademickiej Akademii,</w:t>
      </w:r>
      <w:r w:rsidR="00FD6070">
        <w:t xml:space="preserve"> katedry</w:t>
      </w:r>
      <w:r>
        <w:t xml:space="preserve">, stosownie do zakresu ich stosowania. </w:t>
      </w:r>
    </w:p>
    <w:p w14:paraId="57337753" w14:textId="77777777" w:rsidR="00B835B5" w:rsidRDefault="004F0D0D">
      <w:pPr>
        <w:numPr>
          <w:ilvl w:val="0"/>
          <w:numId w:val="11"/>
        </w:numPr>
        <w:ind w:hanging="360"/>
      </w:pPr>
      <w:r>
        <w:t xml:space="preserve">Procedury są formalnie zatwierdzane jako wewnętrzne przepisy (zarządzenia) Akademii i </w:t>
      </w:r>
      <w:r w:rsidR="00FD6070">
        <w:t>Katedry.</w:t>
      </w:r>
      <w:r>
        <w:t xml:space="preserve"> </w:t>
      </w:r>
    </w:p>
    <w:p w14:paraId="6C759F97" w14:textId="77777777" w:rsidR="00B835B5" w:rsidRDefault="004F0D0D">
      <w:pPr>
        <w:numPr>
          <w:ilvl w:val="0"/>
          <w:numId w:val="11"/>
        </w:numPr>
        <w:ind w:hanging="360"/>
      </w:pPr>
      <w:r>
        <w:lastRenderedPageBreak/>
        <w:t xml:space="preserve">Zatwierdzone procedury/zasady ogólnouczelniane są dostępne na głównej stronie Akademii, a procedury </w:t>
      </w:r>
      <w:r w:rsidR="00FD6070">
        <w:t>Katedry</w:t>
      </w:r>
      <w:r>
        <w:t xml:space="preserve"> na stronie internetowej jednostki. </w:t>
      </w:r>
    </w:p>
    <w:p w14:paraId="77784808" w14:textId="77777777" w:rsidR="00B835B5" w:rsidRDefault="004F0D0D">
      <w:pPr>
        <w:numPr>
          <w:ilvl w:val="0"/>
          <w:numId w:val="11"/>
        </w:numPr>
        <w:ind w:hanging="360"/>
      </w:pPr>
      <w:r>
        <w:t xml:space="preserve">Wdrożenie procedur powinno obejmować spotkania informacyjne i szkolenia dla członków społeczności instytutowej objętych procedurą. </w:t>
      </w:r>
    </w:p>
    <w:p w14:paraId="5C705590" w14:textId="77777777" w:rsidR="00B835B5" w:rsidRDefault="004F0D0D">
      <w:pPr>
        <w:numPr>
          <w:ilvl w:val="0"/>
          <w:numId w:val="11"/>
        </w:numPr>
        <w:ind w:hanging="360"/>
      </w:pPr>
      <w:r>
        <w:t>Każdy członek społeczności instytutowej może zgłosić propozycję zmiany do obowiązujących procedur do Uczelnianej Komisji ds. Jakości Kształcenia lub bezpośrednio do</w:t>
      </w:r>
      <w:r w:rsidR="00FD6070">
        <w:t xml:space="preserve"> Katedralnej</w:t>
      </w:r>
      <w:r>
        <w:t xml:space="preserve"> Komisji ds. WSZJK. </w:t>
      </w:r>
    </w:p>
    <w:p w14:paraId="5C8F5C7D" w14:textId="77777777" w:rsidR="00B835B5" w:rsidRDefault="004F0D0D">
      <w:pPr>
        <w:spacing w:after="115" w:line="259" w:lineRule="auto"/>
        <w:ind w:left="0" w:firstLine="0"/>
        <w:jc w:val="left"/>
      </w:pPr>
      <w:r>
        <w:t xml:space="preserve"> </w:t>
      </w:r>
    </w:p>
    <w:p w14:paraId="02DC05D3" w14:textId="77777777" w:rsidR="00B835B5" w:rsidRDefault="004F0D0D">
      <w:pPr>
        <w:spacing w:after="112" w:line="259" w:lineRule="auto"/>
        <w:ind w:left="0" w:firstLine="0"/>
        <w:jc w:val="left"/>
      </w:pPr>
      <w:r>
        <w:t xml:space="preserve"> </w:t>
      </w:r>
    </w:p>
    <w:p w14:paraId="4DD81E08" w14:textId="77777777" w:rsidR="00B835B5" w:rsidRDefault="004F0D0D">
      <w:pPr>
        <w:spacing w:after="0" w:line="259" w:lineRule="auto"/>
        <w:ind w:left="0" w:firstLine="0"/>
        <w:jc w:val="left"/>
      </w:pPr>
      <w:r>
        <w:t xml:space="preserve"> </w:t>
      </w:r>
    </w:p>
    <w:p w14:paraId="77050374" w14:textId="77777777" w:rsidR="00B835B5" w:rsidRDefault="004F0D0D">
      <w:pPr>
        <w:spacing w:after="141" w:line="271" w:lineRule="auto"/>
        <w:ind w:left="416" w:right="412" w:hanging="10"/>
        <w:jc w:val="center"/>
      </w:pPr>
      <w:r>
        <w:rPr>
          <w:b/>
        </w:rPr>
        <w:t xml:space="preserve">§ 9 </w:t>
      </w:r>
    </w:p>
    <w:p w14:paraId="1662753A" w14:textId="77777777" w:rsidR="00B835B5" w:rsidRDefault="004F0D0D">
      <w:pPr>
        <w:numPr>
          <w:ilvl w:val="0"/>
          <w:numId w:val="10"/>
        </w:numPr>
        <w:ind w:hanging="360"/>
      </w:pPr>
      <w:r>
        <w:t>Proces oceny jakości kształcenia w</w:t>
      </w:r>
      <w:r w:rsidR="00FD6070">
        <w:t xml:space="preserve"> Katedrze</w:t>
      </w:r>
      <w:r>
        <w:t xml:space="preserve"> prowadzony jest z wykorzystaniem różnych narzędzi gromadzenia, analizy i wykorzystywania danych dotyczących jakości procesu i efektów uczenia się, powiązanych w spójny system informacyjny. </w:t>
      </w:r>
    </w:p>
    <w:p w14:paraId="5A37DDC1" w14:textId="77777777" w:rsidR="00B835B5" w:rsidRDefault="004F0D0D">
      <w:pPr>
        <w:numPr>
          <w:ilvl w:val="0"/>
          <w:numId w:val="10"/>
        </w:numPr>
        <w:ind w:hanging="360"/>
      </w:pPr>
      <w:r>
        <w:t xml:space="preserve">Podstawowym procesem gromadzenia danych i analizy jakości kształcenia jest ankietyzacja, wyniki hospitacji oraz szczegółowe analizy wybranych elementów procesu dydaktycznego prowadzonych w </w:t>
      </w:r>
      <w:r w:rsidR="00FD6070">
        <w:t>katedrze.</w:t>
      </w:r>
      <w:r>
        <w:t xml:space="preserve"> </w:t>
      </w:r>
    </w:p>
    <w:p w14:paraId="2C430AFC" w14:textId="77777777" w:rsidR="00B835B5" w:rsidRDefault="004F0D0D">
      <w:pPr>
        <w:numPr>
          <w:ilvl w:val="0"/>
          <w:numId w:val="10"/>
        </w:numPr>
        <w:ind w:hanging="360"/>
      </w:pPr>
      <w:r>
        <w:t xml:space="preserve">Badania ankietowe prowadzone są wśród studentów, absolwentów, nauczycieli akademickich, potencjalnych pracodawców. </w:t>
      </w:r>
    </w:p>
    <w:p w14:paraId="23091F2B" w14:textId="77777777" w:rsidR="00B835B5" w:rsidRDefault="004F0D0D">
      <w:pPr>
        <w:numPr>
          <w:ilvl w:val="0"/>
          <w:numId w:val="10"/>
        </w:numPr>
        <w:spacing w:after="161" w:line="259" w:lineRule="auto"/>
        <w:ind w:hanging="360"/>
      </w:pPr>
      <w:r>
        <w:t xml:space="preserve">Badania dotyczą w szczególności: </w:t>
      </w:r>
    </w:p>
    <w:p w14:paraId="2FFD8240" w14:textId="77777777" w:rsidR="00B835B5" w:rsidRDefault="004F0D0D">
      <w:pPr>
        <w:numPr>
          <w:ilvl w:val="1"/>
          <w:numId w:val="9"/>
        </w:numPr>
        <w:spacing w:after="162" w:line="259" w:lineRule="auto"/>
        <w:ind w:hanging="360"/>
      </w:pPr>
      <w:r>
        <w:t xml:space="preserve">monitorowania realizacji osiąganych efektów uczenia się; </w:t>
      </w:r>
    </w:p>
    <w:p w14:paraId="2B7A8B9F" w14:textId="77777777" w:rsidR="00B835B5" w:rsidRDefault="004F0D0D">
      <w:pPr>
        <w:numPr>
          <w:ilvl w:val="1"/>
          <w:numId w:val="9"/>
        </w:numPr>
        <w:spacing w:after="162" w:line="259" w:lineRule="auto"/>
        <w:ind w:hanging="360"/>
      </w:pPr>
      <w:r>
        <w:t xml:space="preserve">oceny i analizy procesu kształcenia; </w:t>
      </w:r>
    </w:p>
    <w:p w14:paraId="174B1959" w14:textId="77777777" w:rsidR="00B835B5" w:rsidRDefault="004F0D0D">
      <w:pPr>
        <w:numPr>
          <w:ilvl w:val="1"/>
          <w:numId w:val="9"/>
        </w:numPr>
        <w:ind w:hanging="360"/>
      </w:pPr>
      <w:r>
        <w:t xml:space="preserve">oceny jakości i warunków prowadzenia zajęć dydaktycznych (organizacji i prowadzenia zajęć dydaktycznych, określenia form i kryteriów oceniania); </w:t>
      </w:r>
    </w:p>
    <w:p w14:paraId="371822DB" w14:textId="77777777" w:rsidR="00B835B5" w:rsidRDefault="004F0D0D">
      <w:pPr>
        <w:numPr>
          <w:ilvl w:val="1"/>
          <w:numId w:val="9"/>
        </w:numPr>
        <w:ind w:hanging="360"/>
      </w:pPr>
      <w:r>
        <w:t xml:space="preserve">analizy opinii studentów, opinii pracodawców o absolwentach, monitorowania kariery zawodowej absolwentów Instytutu; </w:t>
      </w:r>
    </w:p>
    <w:p w14:paraId="33FDF5E3" w14:textId="77777777" w:rsidR="00B835B5" w:rsidRDefault="004F0D0D">
      <w:pPr>
        <w:numPr>
          <w:ilvl w:val="0"/>
          <w:numId w:val="13"/>
        </w:numPr>
        <w:ind w:hanging="360"/>
      </w:pPr>
      <w:r>
        <w:t xml:space="preserve">Dane gromadzone w ramach procesu ankietyzacji są wykorzystywane przy ocenie jakości kształcenia i służą jego doskonaleniu. </w:t>
      </w:r>
    </w:p>
    <w:p w14:paraId="30CEE680" w14:textId="77777777" w:rsidR="00B835B5" w:rsidRDefault="004F0D0D">
      <w:pPr>
        <w:numPr>
          <w:ilvl w:val="0"/>
          <w:numId w:val="13"/>
        </w:numPr>
        <w:ind w:hanging="360"/>
      </w:pPr>
      <w:r>
        <w:t xml:space="preserve">Uzyskane dane ankietowe podlegają ustawie o ochronie danych osobowych z dnia 29.08.1997 r. (Dz. U. z 2002 r., nr 101, poz. 9262 z </w:t>
      </w:r>
      <w:proofErr w:type="spellStart"/>
      <w:r>
        <w:t>późn</w:t>
      </w:r>
      <w:proofErr w:type="spellEnd"/>
      <w:r>
        <w:t xml:space="preserve">. zm.) oraz rozporządzeniu MSWiA z dnia 29 kwietnia 2004 r. w sprawie dokumentacji przetwarzania danych osobowych oraz </w:t>
      </w:r>
      <w:r>
        <w:lastRenderedPageBreak/>
        <w:t xml:space="preserve">warunków technicznych i organizacyjnych jakim powinny odpowiadać urządzenia i systemy informatyczne służące do przetwarzania danych osobowych (Dz. U., nr 100, poz. </w:t>
      </w:r>
    </w:p>
    <w:p w14:paraId="0C6D7899" w14:textId="77777777" w:rsidR="00B835B5" w:rsidRDefault="004F0D0D">
      <w:pPr>
        <w:spacing w:after="137" w:line="259" w:lineRule="auto"/>
        <w:ind w:left="347" w:firstLine="0"/>
      </w:pPr>
      <w:r>
        <w:t xml:space="preserve">1024). </w:t>
      </w:r>
    </w:p>
    <w:p w14:paraId="5EB82C9E" w14:textId="77777777" w:rsidR="00B835B5" w:rsidRDefault="004F0D0D">
      <w:pPr>
        <w:spacing w:after="141" w:line="271" w:lineRule="auto"/>
        <w:ind w:left="416" w:right="412" w:hanging="10"/>
        <w:jc w:val="center"/>
      </w:pPr>
      <w:r>
        <w:rPr>
          <w:b/>
        </w:rPr>
        <w:t xml:space="preserve">§ 10 </w:t>
      </w:r>
    </w:p>
    <w:p w14:paraId="5A949B96" w14:textId="77777777" w:rsidR="00B835B5" w:rsidRDefault="004F0D0D">
      <w:pPr>
        <w:numPr>
          <w:ilvl w:val="1"/>
          <w:numId w:val="14"/>
        </w:numPr>
        <w:ind w:hanging="360"/>
      </w:pPr>
      <w:r>
        <w:t>W celu usystematyzowania prac nad zapewnianiem, oceną i doskonaleniem procesu kształcenia</w:t>
      </w:r>
      <w:r w:rsidR="00FD6070">
        <w:t xml:space="preserve"> Katedralna</w:t>
      </w:r>
      <w:r>
        <w:t xml:space="preserve"> Komisja ds. WSZJK na początku roku akademickiego przygotowuje harmonogram działań WSZJK.  </w:t>
      </w:r>
    </w:p>
    <w:p w14:paraId="1221C2CE" w14:textId="77777777" w:rsidR="00B835B5" w:rsidRDefault="004F0D0D">
      <w:pPr>
        <w:numPr>
          <w:ilvl w:val="1"/>
          <w:numId w:val="14"/>
        </w:numPr>
        <w:spacing w:after="151" w:line="259" w:lineRule="auto"/>
        <w:ind w:hanging="360"/>
      </w:pPr>
      <w:r>
        <w:t xml:space="preserve">Harmonogram działań </w:t>
      </w:r>
      <w:r w:rsidR="00FD6070">
        <w:t>Katedralnej</w:t>
      </w:r>
      <w:r>
        <w:t xml:space="preserve"> Komisji ds. WSZJK jest zgodny ze Strategią </w:t>
      </w:r>
    </w:p>
    <w:p w14:paraId="343B0F3C" w14:textId="77777777" w:rsidR="00B835B5" w:rsidRDefault="004F0D0D">
      <w:pPr>
        <w:ind w:left="720" w:firstLine="0"/>
      </w:pPr>
      <w:r>
        <w:t xml:space="preserve">Uczelni obowiązującą w czasie sporządzania harmonogramu, a w szczególności zawiera zadania do zrealizowania w ramach celu strategicznego – wysoka jakość kształcenia. </w:t>
      </w:r>
    </w:p>
    <w:p w14:paraId="58C445B0" w14:textId="77777777" w:rsidR="00B835B5" w:rsidRDefault="004F0D0D">
      <w:pPr>
        <w:numPr>
          <w:ilvl w:val="1"/>
          <w:numId w:val="14"/>
        </w:numPr>
        <w:ind w:hanging="360"/>
      </w:pPr>
      <w:r>
        <w:t xml:space="preserve">Harmonogram działań </w:t>
      </w:r>
      <w:r w:rsidR="00FD6070">
        <w:t>Katedralnej</w:t>
      </w:r>
      <w:r>
        <w:t xml:space="preserve"> Komisji ds. WSZJK Komisja przedkłada </w:t>
      </w:r>
      <w:r w:rsidR="00FD6070">
        <w:t>Kierownikowi Katedry.</w:t>
      </w:r>
      <w:r>
        <w:t xml:space="preserve"> </w:t>
      </w:r>
    </w:p>
    <w:p w14:paraId="7CB2696B" w14:textId="77777777" w:rsidR="00B835B5" w:rsidRDefault="004F0D0D" w:rsidP="00FD6070">
      <w:pPr>
        <w:spacing w:after="168" w:line="259" w:lineRule="auto"/>
        <w:ind w:left="0" w:firstLine="0"/>
        <w:jc w:val="left"/>
      </w:pPr>
      <w:r>
        <w:t xml:space="preserve"> </w:t>
      </w:r>
    </w:p>
    <w:p w14:paraId="63833112" w14:textId="77777777" w:rsidR="00B835B5" w:rsidRDefault="004F0D0D">
      <w:pPr>
        <w:spacing w:after="0" w:line="259" w:lineRule="auto"/>
        <w:ind w:left="0" w:firstLine="0"/>
        <w:jc w:val="left"/>
      </w:pPr>
      <w:r>
        <w:t xml:space="preserve"> </w:t>
      </w:r>
    </w:p>
    <w:sectPr w:rsidR="00B835B5">
      <w:pgSz w:w="11911" w:h="16841"/>
      <w:pgMar w:top="1421" w:right="1413" w:bottom="142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74ED"/>
    <w:multiLevelType w:val="hybridMultilevel"/>
    <w:tmpl w:val="19701D7C"/>
    <w:lvl w:ilvl="0" w:tplc="3510F0A8">
      <w:start w:val="1"/>
      <w:numFmt w:val="decimal"/>
      <w:lvlText w:val="%1."/>
      <w:lvlJc w:val="left"/>
      <w:pPr>
        <w:ind w:left="7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" w15:restartNumberingAfterBreak="0">
    <w:nsid w:val="0780675F"/>
    <w:multiLevelType w:val="hybridMultilevel"/>
    <w:tmpl w:val="FF32B8CA"/>
    <w:lvl w:ilvl="0" w:tplc="CF8A750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409A42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3C9B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6AAF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FEC4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7459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A018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E019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B47B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AD6AFC"/>
    <w:multiLevelType w:val="hybridMultilevel"/>
    <w:tmpl w:val="394EEB98"/>
    <w:lvl w:ilvl="0" w:tplc="E13C5D22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F8333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7A734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20C0C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C0A1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0C819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7CEBD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9E537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46C9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CC2AAE"/>
    <w:multiLevelType w:val="hybridMultilevel"/>
    <w:tmpl w:val="17683330"/>
    <w:lvl w:ilvl="0" w:tplc="2F4836D6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2691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DED08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A062E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1C025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08D18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E8C17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7061C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90757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B850E8"/>
    <w:multiLevelType w:val="hybridMultilevel"/>
    <w:tmpl w:val="182A8CF0"/>
    <w:lvl w:ilvl="0" w:tplc="620E4C62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D009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66CC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BA55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1257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04AF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9AE9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CC12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EAF6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DA6705"/>
    <w:multiLevelType w:val="hybridMultilevel"/>
    <w:tmpl w:val="0EDA14E4"/>
    <w:lvl w:ilvl="0" w:tplc="DA104872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6E464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461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C168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DA64C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0EEA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62085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068E9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2E226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776135"/>
    <w:multiLevelType w:val="hybridMultilevel"/>
    <w:tmpl w:val="E15E7CE2"/>
    <w:lvl w:ilvl="0" w:tplc="89E6C192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A6958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9AE08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8EE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7602F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3E896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40F27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AA17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BC65F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7F3BF1"/>
    <w:multiLevelType w:val="hybridMultilevel"/>
    <w:tmpl w:val="B5562880"/>
    <w:lvl w:ilvl="0" w:tplc="F97A5A4C">
      <w:start w:val="1"/>
      <w:numFmt w:val="decimal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8EF7F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CE8E6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84B5F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D678E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C461F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4AE0E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A8C8D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F0BC5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B51146"/>
    <w:multiLevelType w:val="hybridMultilevel"/>
    <w:tmpl w:val="E14812AA"/>
    <w:lvl w:ilvl="0" w:tplc="8062A4A6">
      <w:start w:val="1"/>
      <w:numFmt w:val="decimal"/>
      <w:lvlText w:val="%1)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A447C2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D431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28D5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909C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36AE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2226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4894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ACD9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7A69AA"/>
    <w:multiLevelType w:val="hybridMultilevel"/>
    <w:tmpl w:val="D4D0B0F8"/>
    <w:lvl w:ilvl="0" w:tplc="B4C4748C">
      <w:start w:val="7"/>
      <w:numFmt w:val="decimal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BADAA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F8337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42A7F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E8CA0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4C0FF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249A6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DCC29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4ED47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ECD2503"/>
    <w:multiLevelType w:val="hybridMultilevel"/>
    <w:tmpl w:val="3EC0B43A"/>
    <w:lvl w:ilvl="0" w:tplc="A68E1F42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DE2AA8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408FB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6E13E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F4045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744E8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52E0C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26394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985D1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FE0174"/>
    <w:multiLevelType w:val="hybridMultilevel"/>
    <w:tmpl w:val="DE286578"/>
    <w:lvl w:ilvl="0" w:tplc="23583CF8">
      <w:start w:val="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84F70C">
      <w:start w:val="1"/>
      <w:numFmt w:val="decimal"/>
      <w:lvlText w:val="%2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3C93C2">
      <w:start w:val="1"/>
      <w:numFmt w:val="decimal"/>
      <w:lvlText w:val="%3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76FBB4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4868F0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98058A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A045FE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722B4E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22D52E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59B306F"/>
    <w:multiLevelType w:val="hybridMultilevel"/>
    <w:tmpl w:val="8EE08D04"/>
    <w:lvl w:ilvl="0" w:tplc="3E7685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2E3120">
      <w:start w:val="1"/>
      <w:numFmt w:val="decimal"/>
      <w:lvlText w:val="%2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9417A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421A4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D0082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C6257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6403C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F8443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BA00C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F060751"/>
    <w:multiLevelType w:val="hybridMultilevel"/>
    <w:tmpl w:val="AD22A0DE"/>
    <w:lvl w:ilvl="0" w:tplc="ECECD1F2">
      <w:start w:val="1"/>
      <w:numFmt w:val="decimal"/>
      <w:lvlText w:val="%1)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BA480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A2B58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82E61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DA56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76714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DC97B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50C6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40FB1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8E52E1F"/>
    <w:multiLevelType w:val="hybridMultilevel"/>
    <w:tmpl w:val="3D4ACE6A"/>
    <w:lvl w:ilvl="0" w:tplc="392C97C2">
      <w:start w:val="1"/>
      <w:numFmt w:val="decimal"/>
      <w:lvlText w:val="%1."/>
      <w:lvlJc w:val="left"/>
      <w:pPr>
        <w:ind w:left="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5A9E28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D46070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C67C22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622ADC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D47D70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80FDDE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369910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B84E18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14639983">
    <w:abstractNumId w:val="14"/>
  </w:num>
  <w:num w:numId="2" w16cid:durableId="2044748201">
    <w:abstractNumId w:val="4"/>
  </w:num>
  <w:num w:numId="3" w16cid:durableId="1099134989">
    <w:abstractNumId w:val="10"/>
  </w:num>
  <w:num w:numId="4" w16cid:durableId="1123887119">
    <w:abstractNumId w:val="9"/>
  </w:num>
  <w:num w:numId="5" w16cid:durableId="166332385">
    <w:abstractNumId w:val="13"/>
  </w:num>
  <w:num w:numId="6" w16cid:durableId="1798832281">
    <w:abstractNumId w:val="3"/>
  </w:num>
  <w:num w:numId="7" w16cid:durableId="1793478580">
    <w:abstractNumId w:val="7"/>
  </w:num>
  <w:num w:numId="8" w16cid:durableId="13851011">
    <w:abstractNumId w:val="1"/>
  </w:num>
  <w:num w:numId="9" w16cid:durableId="910426822">
    <w:abstractNumId w:val="8"/>
  </w:num>
  <w:num w:numId="10" w16cid:durableId="720401250">
    <w:abstractNumId w:val="6"/>
  </w:num>
  <w:num w:numId="11" w16cid:durableId="1559583850">
    <w:abstractNumId w:val="2"/>
  </w:num>
  <w:num w:numId="12" w16cid:durableId="633482744">
    <w:abstractNumId w:val="5"/>
  </w:num>
  <w:num w:numId="13" w16cid:durableId="2043745002">
    <w:abstractNumId w:val="11"/>
  </w:num>
  <w:num w:numId="14" w16cid:durableId="649869506">
    <w:abstractNumId w:val="12"/>
  </w:num>
  <w:num w:numId="15" w16cid:durableId="607741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5B5"/>
    <w:rsid w:val="00421761"/>
    <w:rsid w:val="004F0D0D"/>
    <w:rsid w:val="008945FE"/>
    <w:rsid w:val="008D4346"/>
    <w:rsid w:val="00A51154"/>
    <w:rsid w:val="00B835B5"/>
    <w:rsid w:val="00BC0E13"/>
    <w:rsid w:val="00E9232B"/>
    <w:rsid w:val="00F07F62"/>
    <w:rsid w:val="00F60626"/>
    <w:rsid w:val="00FD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51C6"/>
  <w15:docId w15:val="{25310CD2-C90C-4153-B711-BEB7B8AD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" w:line="388" w:lineRule="auto"/>
      <w:ind w:left="4311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96"/>
      <w:jc w:val="both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41" w:line="271" w:lineRule="auto"/>
      <w:ind w:left="10" w:right="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0" w:line="388" w:lineRule="auto"/>
      <w:ind w:left="4311" w:hanging="370"/>
      <w:jc w:val="both"/>
      <w:outlineLvl w:val="2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F60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9</Pages>
  <Words>1768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do Uchwały R</vt:lpstr>
    </vt:vector>
  </TitlesOfParts>
  <Company/>
  <LinksUpToDate>false</LinksUpToDate>
  <CharactersWithSpaces>12355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do Uchwały R</dc:title>
  <dc:subject/>
  <dc:creator>Ja</dc:creator>
  <cp:keywords/>
  <cp:lastModifiedBy>Tadeusz Formela</cp:lastModifiedBy>
  <cp:revision>6</cp:revision>
  <dcterms:created xsi:type="dcterms:W3CDTF">2023-06-06T13:17:00Z</dcterms:created>
  <dcterms:modified xsi:type="dcterms:W3CDTF">2023-06-12T18:33:00Z</dcterms:modified>
</cp:coreProperties>
</file>